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23" w:rsidRDefault="004D1523" w:rsidP="004D1523">
      <w:pPr>
        <w:pStyle w:val="a3"/>
        <w:shd w:val="clear" w:color="auto" w:fill="FFFFFF"/>
        <w:tabs>
          <w:tab w:val="left" w:pos="2227"/>
        </w:tabs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D1523" w:rsidRDefault="004D1523" w:rsidP="00247D11">
      <w:pPr>
        <w:pStyle w:val="a3"/>
        <w:shd w:val="clear" w:color="auto" w:fill="FFFFFF"/>
        <w:tabs>
          <w:tab w:val="left" w:pos="2227"/>
        </w:tabs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A6AB6B1" wp14:editId="0AEF6EDC">
            <wp:extent cx="5940425" cy="8459283"/>
            <wp:effectExtent l="0" t="0" r="317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40425" cy="845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523" w:rsidRDefault="004D1523" w:rsidP="00247D11">
      <w:pPr>
        <w:pStyle w:val="a3"/>
        <w:shd w:val="clear" w:color="auto" w:fill="FFFFFF"/>
        <w:tabs>
          <w:tab w:val="left" w:pos="2227"/>
        </w:tabs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5498D" w:rsidRDefault="0095498D" w:rsidP="00247D11">
      <w:pPr>
        <w:pStyle w:val="a3"/>
        <w:shd w:val="clear" w:color="auto" w:fill="FFFFFF"/>
        <w:tabs>
          <w:tab w:val="left" w:pos="2227"/>
        </w:tabs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A4D04">
        <w:rPr>
          <w:b/>
          <w:color w:val="000000"/>
          <w:sz w:val="28"/>
          <w:szCs w:val="28"/>
        </w:rPr>
        <w:lastRenderedPageBreak/>
        <w:t>Содержание</w:t>
      </w:r>
    </w:p>
    <w:p w:rsidR="00247D11" w:rsidRDefault="00247D11" w:rsidP="00247D11">
      <w:pPr>
        <w:pStyle w:val="a3"/>
        <w:shd w:val="clear" w:color="auto" w:fill="FFFFFF"/>
        <w:tabs>
          <w:tab w:val="left" w:pos="2227"/>
        </w:tabs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47D11" w:rsidRPr="00BA4D04" w:rsidRDefault="00247D11" w:rsidP="00247D11">
      <w:pPr>
        <w:pStyle w:val="a3"/>
        <w:shd w:val="clear" w:color="auto" w:fill="FFFFFF"/>
        <w:tabs>
          <w:tab w:val="left" w:pos="2227"/>
        </w:tabs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5498D" w:rsidRPr="00BA4D04" w:rsidRDefault="0095498D" w:rsidP="00247D11">
      <w:pPr>
        <w:pStyle w:val="a3"/>
        <w:shd w:val="clear" w:color="auto" w:fill="FFFFFF"/>
        <w:tabs>
          <w:tab w:val="left" w:pos="2227"/>
          <w:tab w:val="right" w:pos="935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4D04">
        <w:rPr>
          <w:color w:val="000000"/>
          <w:sz w:val="28"/>
          <w:szCs w:val="28"/>
        </w:rPr>
        <w:t>Пояснительная записка</w:t>
      </w:r>
      <w:r w:rsidR="00247D11">
        <w:rPr>
          <w:color w:val="000000"/>
          <w:sz w:val="28"/>
          <w:szCs w:val="28"/>
        </w:rPr>
        <w:tab/>
        <w:t>3</w:t>
      </w:r>
    </w:p>
    <w:p w:rsidR="0095498D" w:rsidRPr="00BA4D04" w:rsidRDefault="001A584A" w:rsidP="00247D11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4D04">
        <w:rPr>
          <w:color w:val="000000"/>
          <w:sz w:val="28"/>
          <w:szCs w:val="28"/>
        </w:rPr>
        <w:t>Учебный план</w:t>
      </w:r>
      <w:r w:rsidR="00A85902">
        <w:rPr>
          <w:color w:val="000000"/>
          <w:sz w:val="28"/>
          <w:szCs w:val="28"/>
        </w:rPr>
        <w:tab/>
        <w:t>6</w:t>
      </w:r>
    </w:p>
    <w:p w:rsidR="001A584A" w:rsidRPr="00BA4D04" w:rsidRDefault="001A584A" w:rsidP="000F6807">
      <w:pPr>
        <w:pStyle w:val="a3"/>
        <w:shd w:val="clear" w:color="auto" w:fill="FFFFFF"/>
        <w:tabs>
          <w:tab w:val="left" w:pos="2227"/>
          <w:tab w:val="right" w:pos="935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4D04">
        <w:rPr>
          <w:color w:val="000000"/>
          <w:sz w:val="28"/>
          <w:szCs w:val="28"/>
        </w:rPr>
        <w:t>Планируемые результаты освоения Программы</w:t>
      </w:r>
      <w:r w:rsidR="009C4B2F">
        <w:rPr>
          <w:color w:val="000000"/>
          <w:sz w:val="28"/>
          <w:szCs w:val="28"/>
        </w:rPr>
        <w:tab/>
      </w:r>
      <w:r w:rsidR="00A85902">
        <w:rPr>
          <w:color w:val="000000"/>
          <w:sz w:val="28"/>
          <w:szCs w:val="28"/>
        </w:rPr>
        <w:t>7</w:t>
      </w:r>
    </w:p>
    <w:p w:rsidR="007B2B07" w:rsidRPr="00BA4D04" w:rsidRDefault="007B2B07" w:rsidP="000F6807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4D04">
        <w:rPr>
          <w:color w:val="000000"/>
          <w:sz w:val="28"/>
          <w:szCs w:val="28"/>
        </w:rPr>
        <w:t>Заключение</w:t>
      </w:r>
      <w:r w:rsidR="009C4B2F">
        <w:rPr>
          <w:color w:val="000000"/>
          <w:sz w:val="28"/>
          <w:szCs w:val="28"/>
        </w:rPr>
        <w:tab/>
        <w:t>1</w:t>
      </w:r>
      <w:r w:rsidR="00A85902">
        <w:rPr>
          <w:color w:val="000000"/>
          <w:sz w:val="28"/>
          <w:szCs w:val="28"/>
        </w:rPr>
        <w:t>1</w:t>
      </w:r>
    </w:p>
    <w:p w:rsidR="007B2B07" w:rsidRPr="00BA4D04" w:rsidRDefault="007B2B07" w:rsidP="000F6807">
      <w:pPr>
        <w:pStyle w:val="a3"/>
        <w:shd w:val="clear" w:color="auto" w:fill="FFFFFF"/>
        <w:tabs>
          <w:tab w:val="left" w:pos="2227"/>
          <w:tab w:val="right" w:pos="935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4D04">
        <w:rPr>
          <w:color w:val="000000"/>
          <w:sz w:val="28"/>
          <w:szCs w:val="28"/>
        </w:rPr>
        <w:t>Список литературы</w:t>
      </w:r>
      <w:r w:rsidR="009C4B2F">
        <w:rPr>
          <w:color w:val="000000"/>
          <w:sz w:val="28"/>
          <w:szCs w:val="28"/>
        </w:rPr>
        <w:tab/>
        <w:t>1</w:t>
      </w:r>
      <w:r w:rsidR="00A85902">
        <w:rPr>
          <w:color w:val="000000"/>
          <w:sz w:val="28"/>
          <w:szCs w:val="28"/>
        </w:rPr>
        <w:t>2</w:t>
      </w:r>
    </w:p>
    <w:p w:rsidR="005E6524" w:rsidRDefault="005E6524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7D11" w:rsidRDefault="00247D11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0260A" w:rsidRDefault="0070260A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0260A" w:rsidRPr="00BA4D04" w:rsidRDefault="0070260A" w:rsidP="00247D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75DC0" w:rsidRDefault="00AF46E6" w:rsidP="00A85902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</w:rPr>
      </w:pPr>
      <w:r w:rsidRPr="00247D11">
        <w:rPr>
          <w:b/>
          <w:color w:val="000000"/>
          <w:sz w:val="28"/>
          <w:szCs w:val="28"/>
        </w:rPr>
        <w:t>Пояснительная записка</w:t>
      </w:r>
    </w:p>
    <w:p w:rsidR="00375DC0" w:rsidRDefault="00375DC0" w:rsidP="00375DC0">
      <w:pPr>
        <w:pStyle w:val="c24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Всегда найдется дело для умелых рук,</w:t>
      </w:r>
    </w:p>
    <w:p w:rsidR="00375DC0" w:rsidRDefault="00375DC0" w:rsidP="00375DC0">
      <w:pPr>
        <w:pStyle w:val="c24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Если хорошенько посмотреть вокруг.</w:t>
      </w:r>
    </w:p>
    <w:p w:rsidR="00375DC0" w:rsidRDefault="00375DC0" w:rsidP="00375DC0">
      <w:pPr>
        <w:pStyle w:val="c24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      Мы чудо сотворить сумеем сами</w:t>
      </w:r>
    </w:p>
    <w:p w:rsidR="00375DC0" w:rsidRPr="00375DC0" w:rsidRDefault="00375DC0" w:rsidP="00375DC0">
      <w:pPr>
        <w:pStyle w:val="c24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                                       Вот этими умелыми руками.</w:t>
      </w:r>
    </w:p>
    <w:p w:rsidR="006631EE" w:rsidRPr="00BA4D04" w:rsidRDefault="006631EE" w:rsidP="00A85902">
      <w:pPr>
        <w:pStyle w:val="a3"/>
        <w:shd w:val="clear" w:color="auto" w:fill="FFFFFF"/>
        <w:spacing w:before="24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A4D04">
        <w:rPr>
          <w:sz w:val="28"/>
          <w:szCs w:val="28"/>
        </w:rPr>
        <w:t xml:space="preserve">В настоящее время у многих детей плохо развита мелкая моторика рук. Особенно слабо развиты сложно-координированные движения ведущей руки, т.е. умение держать ручку или карандаш в качестве рабочего инструмента. Развитие мелкой моторики детей дошкольного возраста – одна из актуальных проблем, потому что слабость и неловкость движения пальцев и кистей рук являются факторами, затрудняющими овладение простейшими, необходимыми в жизни умениями и навыками самообслуживания. Кроме того, развитие руки находится в тесной связи с развитием речи и мышлением ребенка. 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рассуждать: у него развиты память, внимание, связная речь. Бумажная филигрань – старинная техника обработки бумаги, распространенная и в наше время, получившая название </w:t>
      </w:r>
      <w:r w:rsidRPr="00247D11">
        <w:rPr>
          <w:b/>
          <w:i/>
          <w:sz w:val="28"/>
          <w:szCs w:val="28"/>
        </w:rPr>
        <w:t>«квиллинг»</w:t>
      </w:r>
      <w:r w:rsidRPr="00BA4D04">
        <w:rPr>
          <w:sz w:val="28"/>
          <w:szCs w:val="28"/>
        </w:rPr>
        <w:t xml:space="preserve"> - </w:t>
      </w:r>
      <w:r w:rsidRPr="00BA4D04">
        <w:rPr>
          <w:color w:val="000000"/>
          <w:sz w:val="28"/>
          <w:szCs w:val="28"/>
        </w:rPr>
        <w:t>это искусство изготовления плоских или объемных композиций из скрученных  в спиральки длинных и узких полосок бумаги.</w:t>
      </w:r>
    </w:p>
    <w:p w:rsidR="006631EE" w:rsidRPr="00BA4D04" w:rsidRDefault="006631EE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 xml:space="preserve">Квиллинг открывает детям путь к творчеству, развивает их фантазию и художественные возможности. </w:t>
      </w:r>
    </w:p>
    <w:p w:rsidR="00AF46E6" w:rsidRPr="00BA4D04" w:rsidRDefault="00AF46E6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Данная программа имеет художественно-эстетическую направленность, являясь важным направлением в развитии и воспитании детей</w:t>
      </w:r>
      <w:r w:rsidR="00247D11">
        <w:rPr>
          <w:rFonts w:ascii="Times New Roman" w:hAnsi="Times New Roman" w:cs="Times New Roman"/>
          <w:sz w:val="28"/>
          <w:szCs w:val="28"/>
        </w:rPr>
        <w:t>.</w:t>
      </w:r>
    </w:p>
    <w:p w:rsidR="00AF46E6" w:rsidRDefault="00AF46E6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A4D04">
        <w:rPr>
          <w:rFonts w:ascii="Times New Roman" w:hAnsi="Times New Roman" w:cs="Times New Roman"/>
          <w:sz w:val="28"/>
          <w:szCs w:val="28"/>
        </w:rPr>
        <w:t xml:space="preserve"> – интеллектуальное и эстетическое развитие детей в процессе овладения приемами техники квиллинга как художественного способа конструирования из бумаги.</w:t>
      </w:r>
    </w:p>
    <w:p w:rsidR="00784812" w:rsidRPr="00BA4D04" w:rsidRDefault="00784812" w:rsidP="00A859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1EE" w:rsidRPr="00247D11" w:rsidRDefault="006631EE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1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631EE" w:rsidRPr="00247D11" w:rsidRDefault="006631EE" w:rsidP="00247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D11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6631EE" w:rsidRPr="00BA4D04" w:rsidRDefault="006631E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- Познакомить детей с основными понятия</w:t>
      </w:r>
      <w:r w:rsidR="00247D11">
        <w:rPr>
          <w:rFonts w:ascii="Times New Roman" w:hAnsi="Times New Roman" w:cs="Times New Roman"/>
          <w:sz w:val="28"/>
          <w:szCs w:val="28"/>
        </w:rPr>
        <w:t>ми и базовыми формами квиллинга;</w:t>
      </w:r>
    </w:p>
    <w:p w:rsidR="006631EE" w:rsidRPr="00BA4D04" w:rsidRDefault="006631E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- Обучить воспитанников различным прием</w:t>
      </w:r>
      <w:r w:rsidR="00247D11">
        <w:rPr>
          <w:rFonts w:ascii="Times New Roman" w:hAnsi="Times New Roman" w:cs="Times New Roman"/>
          <w:sz w:val="28"/>
          <w:szCs w:val="28"/>
        </w:rPr>
        <w:t>ам работы с бумагой;</w:t>
      </w:r>
    </w:p>
    <w:p w:rsidR="006631EE" w:rsidRPr="00BA4D04" w:rsidRDefault="006631E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- Обучать умению создавать композиции, выполненные в технике квиллинга.</w:t>
      </w:r>
    </w:p>
    <w:p w:rsidR="006631EE" w:rsidRPr="00247D11" w:rsidRDefault="006631EE" w:rsidP="00247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D1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6631EE" w:rsidRPr="00BA4D04" w:rsidRDefault="006631E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- Развивать внимание, память, логическое</w:t>
      </w:r>
      <w:r w:rsidR="00247D11">
        <w:rPr>
          <w:rFonts w:ascii="Times New Roman" w:hAnsi="Times New Roman" w:cs="Times New Roman"/>
          <w:sz w:val="28"/>
          <w:szCs w:val="28"/>
        </w:rPr>
        <w:t xml:space="preserve"> и пространственное воображение;</w:t>
      </w:r>
    </w:p>
    <w:p w:rsidR="006631EE" w:rsidRPr="00BA4D04" w:rsidRDefault="006631E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- Развив</w:t>
      </w:r>
      <w:r w:rsidR="00247D11">
        <w:rPr>
          <w:rFonts w:ascii="Times New Roman" w:hAnsi="Times New Roman" w:cs="Times New Roman"/>
          <w:sz w:val="28"/>
          <w:szCs w:val="28"/>
        </w:rPr>
        <w:t>ать мелкую моторику пальцев рук;</w:t>
      </w:r>
    </w:p>
    <w:p w:rsidR="006631EE" w:rsidRPr="00BA4D04" w:rsidRDefault="006631E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- Развивать художественный вкус, творческ</w:t>
      </w:r>
      <w:r w:rsidR="00247D11">
        <w:rPr>
          <w:rFonts w:ascii="Times New Roman" w:hAnsi="Times New Roman" w:cs="Times New Roman"/>
          <w:sz w:val="28"/>
          <w:szCs w:val="28"/>
        </w:rPr>
        <w:t>ие способности и фантазию детей;</w:t>
      </w:r>
    </w:p>
    <w:p w:rsidR="006631EE" w:rsidRPr="00BA4D04" w:rsidRDefault="006631E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- Формировать познавательную и исследовательскую активность, стремление к умственной деятельности.</w:t>
      </w:r>
    </w:p>
    <w:p w:rsidR="006631EE" w:rsidRPr="00247D11" w:rsidRDefault="000178C6" w:rsidP="00247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D11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0178C6" w:rsidRPr="00BA4D04" w:rsidRDefault="000178C6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- Воспитыват</w:t>
      </w:r>
      <w:r w:rsidR="00247D11">
        <w:rPr>
          <w:rFonts w:ascii="Times New Roman" w:hAnsi="Times New Roman" w:cs="Times New Roman"/>
          <w:sz w:val="28"/>
          <w:szCs w:val="28"/>
        </w:rPr>
        <w:t>ь интерес к искусству квиллинга;</w:t>
      </w:r>
    </w:p>
    <w:p w:rsidR="000178C6" w:rsidRPr="00BA4D04" w:rsidRDefault="000178C6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- Способствовать воспитанию ценностного отношения к материалам и инструментам, к результатам творческой деятельности окружа</w:t>
      </w:r>
      <w:r w:rsidR="00247D11">
        <w:rPr>
          <w:rFonts w:ascii="Times New Roman" w:hAnsi="Times New Roman" w:cs="Times New Roman"/>
          <w:sz w:val="28"/>
          <w:szCs w:val="28"/>
        </w:rPr>
        <w:t>ющих;</w:t>
      </w:r>
    </w:p>
    <w:p w:rsidR="000178C6" w:rsidRPr="00BA4D04" w:rsidRDefault="000178C6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- Воспитывать культуру общения и поведения в социуме, формировать коммуникативные способности детей.</w:t>
      </w:r>
    </w:p>
    <w:p w:rsidR="0095498D" w:rsidRPr="00BA4D04" w:rsidRDefault="0095498D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</w:t>
      </w:r>
      <w:r w:rsidR="00247D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ь </w:t>
      </w:r>
      <w:r w:rsidR="00247D11" w:rsidRPr="00247D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Программы заключается в том, что </w:t>
      </w:r>
      <w:r w:rsidR="00247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A4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бучающийся, осваивая разнообразные способы выполнения элементов квиллинга, развивая моторику руки, способствует интеллектуальному своему развитию. Квиллинг создает среду, в которой живут люди, украшая их повседневный быт, помогая сделать жизнь более привлекательной и праздничной. Изящные картины, нарядные поздравительные открытки, оригинальные настенные панно, объемные композиции рассказывают о самом авторе, о его внутренним мире. Сегодня квиллинг наиболее тесно связано с самым молодым видом искусства – дизайном.</w:t>
      </w:r>
    </w:p>
    <w:p w:rsidR="0095498D" w:rsidRPr="00BA4D04" w:rsidRDefault="0095498D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Педагогическая целесообразность:</w:t>
      </w:r>
      <w:r w:rsidRPr="00BA4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занятие квиллингом не включено в образовательную программу дошкольного образования, поэтому реализация данного направления послужит одним из важнейших инструментов обновления содержания образования и будет способствовать художественно-эстетическому развитию дошкольников.</w:t>
      </w:r>
    </w:p>
    <w:p w:rsidR="0095498D" w:rsidRDefault="0095498D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11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BA4D04">
        <w:rPr>
          <w:rFonts w:ascii="Times New Roman" w:hAnsi="Times New Roman" w:cs="Times New Roman"/>
          <w:sz w:val="28"/>
          <w:szCs w:val="28"/>
        </w:rPr>
        <w:t xml:space="preserve"> – индивидуальная и коллективная.</w:t>
      </w:r>
    </w:p>
    <w:p w:rsidR="00247D11" w:rsidRDefault="00247D11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902" w:rsidRDefault="00A85902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D11" w:rsidRPr="00BA4D04" w:rsidRDefault="00247D11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84A" w:rsidRPr="00247D11" w:rsidRDefault="001A584A" w:rsidP="00247D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D1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5498D" w:rsidRPr="00BA4D04" w:rsidRDefault="0095498D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B07" w:rsidRPr="00BA4D04" w:rsidRDefault="007B2B07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Программа рассчитана на 2 года, с периодичностью пр</w:t>
      </w:r>
      <w:r w:rsidR="008328F3" w:rsidRPr="00BA4D04">
        <w:rPr>
          <w:rFonts w:ascii="Times New Roman" w:hAnsi="Times New Roman" w:cs="Times New Roman"/>
          <w:sz w:val="28"/>
          <w:szCs w:val="28"/>
        </w:rPr>
        <w:t>оведения занятий 1 раз в неделю по 1 часу.</w:t>
      </w:r>
    </w:p>
    <w:p w:rsidR="00963334" w:rsidRDefault="00963334" w:rsidP="00247D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963334" w:rsidSect="00247D1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D62FE" w:rsidRPr="00247D11" w:rsidRDefault="002D62FE" w:rsidP="00247D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D11">
        <w:rPr>
          <w:rFonts w:ascii="Times New Roman" w:hAnsi="Times New Roman" w:cs="Times New Roman"/>
          <w:b/>
          <w:i/>
          <w:sz w:val="28"/>
          <w:szCs w:val="28"/>
        </w:rPr>
        <w:t>Старшая группа (5-6 лет)</w:t>
      </w:r>
      <w:r w:rsidR="00247D1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D62FE" w:rsidRPr="00BA4D04" w:rsidRDefault="002D62F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1 Беседа о квиллинге</w:t>
      </w:r>
    </w:p>
    <w:p w:rsidR="002D62FE" w:rsidRPr="00BA4D04" w:rsidRDefault="002D62F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 xml:space="preserve">2 «Солнышко» </w:t>
      </w:r>
    </w:p>
    <w:p w:rsidR="002D62FE" w:rsidRPr="00BA4D04" w:rsidRDefault="002D62F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 xml:space="preserve">3 «Божья коровка» </w:t>
      </w:r>
    </w:p>
    <w:p w:rsidR="002D62FE" w:rsidRPr="00BA4D04" w:rsidRDefault="002D62F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 xml:space="preserve">4 «Мухомор» </w:t>
      </w:r>
    </w:p>
    <w:p w:rsidR="002D62FE" w:rsidRPr="00BA4D04" w:rsidRDefault="002D62F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 xml:space="preserve">5 «Яблонька»  </w:t>
      </w:r>
    </w:p>
    <w:p w:rsidR="002D62FE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62FE" w:rsidRPr="00BA4D04">
        <w:rPr>
          <w:rFonts w:ascii="Times New Roman" w:hAnsi="Times New Roman" w:cs="Times New Roman"/>
          <w:sz w:val="28"/>
          <w:szCs w:val="28"/>
        </w:rPr>
        <w:t xml:space="preserve"> «Гусеничка» </w:t>
      </w:r>
    </w:p>
    <w:p w:rsidR="002D62FE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62FE" w:rsidRPr="00BA4D04">
        <w:rPr>
          <w:rFonts w:ascii="Times New Roman" w:hAnsi="Times New Roman" w:cs="Times New Roman"/>
          <w:sz w:val="28"/>
          <w:szCs w:val="28"/>
        </w:rPr>
        <w:t xml:space="preserve"> «Цветочек» </w:t>
      </w:r>
    </w:p>
    <w:p w:rsidR="002D62FE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62FE" w:rsidRPr="00BA4D04">
        <w:rPr>
          <w:rFonts w:ascii="Times New Roman" w:hAnsi="Times New Roman" w:cs="Times New Roman"/>
          <w:sz w:val="28"/>
          <w:szCs w:val="28"/>
        </w:rPr>
        <w:t xml:space="preserve"> «Виноград» </w:t>
      </w:r>
    </w:p>
    <w:p w:rsidR="002D62FE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62FE" w:rsidRPr="00BA4D04">
        <w:rPr>
          <w:rFonts w:ascii="Times New Roman" w:hAnsi="Times New Roman" w:cs="Times New Roman"/>
          <w:sz w:val="28"/>
          <w:szCs w:val="28"/>
        </w:rPr>
        <w:t xml:space="preserve"> «Уточка» </w:t>
      </w:r>
    </w:p>
    <w:p w:rsidR="002D62FE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D62FE" w:rsidRPr="00BA4D04">
        <w:rPr>
          <w:rFonts w:ascii="Times New Roman" w:hAnsi="Times New Roman" w:cs="Times New Roman"/>
          <w:sz w:val="28"/>
          <w:szCs w:val="28"/>
        </w:rPr>
        <w:t xml:space="preserve"> «Елочка» </w:t>
      </w:r>
    </w:p>
    <w:p w:rsidR="002D62FE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D62FE" w:rsidRPr="00BA4D04">
        <w:rPr>
          <w:rFonts w:ascii="Times New Roman" w:hAnsi="Times New Roman" w:cs="Times New Roman"/>
          <w:sz w:val="28"/>
          <w:szCs w:val="28"/>
        </w:rPr>
        <w:t xml:space="preserve"> «Снежинка»  </w:t>
      </w:r>
    </w:p>
    <w:p w:rsidR="002D62FE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D62FE" w:rsidRPr="00BA4D04">
        <w:rPr>
          <w:rFonts w:ascii="Times New Roman" w:hAnsi="Times New Roman" w:cs="Times New Roman"/>
          <w:sz w:val="28"/>
          <w:szCs w:val="28"/>
        </w:rPr>
        <w:t xml:space="preserve"> «Рыбка»  </w:t>
      </w:r>
    </w:p>
    <w:p w:rsidR="002D62FE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D62FE" w:rsidRPr="00BA4D04">
        <w:rPr>
          <w:rFonts w:ascii="Times New Roman" w:hAnsi="Times New Roman" w:cs="Times New Roman"/>
          <w:sz w:val="28"/>
          <w:szCs w:val="28"/>
        </w:rPr>
        <w:t xml:space="preserve"> «Верба» </w:t>
      </w:r>
    </w:p>
    <w:p w:rsidR="002D62FE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«Животные</w:t>
      </w:r>
      <w:r w:rsidR="002D62FE" w:rsidRPr="00BA4D04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7276C5" w:rsidRPr="00BA4D04" w:rsidRDefault="002D62F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Всего 34</w:t>
      </w:r>
      <w:r w:rsidR="008328F3" w:rsidRPr="00BA4D04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328F3" w:rsidRPr="0096333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63334">
        <w:rPr>
          <w:rFonts w:ascii="Times New Roman" w:hAnsi="Times New Roman" w:cs="Times New Roman"/>
          <w:b/>
          <w:i/>
          <w:sz w:val="26"/>
          <w:szCs w:val="26"/>
        </w:rPr>
        <w:t>Подготовительная группа (6-7 лет)</w:t>
      </w:r>
      <w:r w:rsidR="00247D11" w:rsidRPr="00963334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8328F3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«Беседа о квиллинге</w:t>
      </w:r>
    </w:p>
    <w:p w:rsidR="008328F3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28F3" w:rsidRPr="00BA4D04">
        <w:rPr>
          <w:rFonts w:ascii="Times New Roman" w:hAnsi="Times New Roman" w:cs="Times New Roman"/>
          <w:sz w:val="28"/>
          <w:szCs w:val="28"/>
        </w:rPr>
        <w:t xml:space="preserve"> «Листопад»  </w:t>
      </w:r>
    </w:p>
    <w:p w:rsidR="008328F3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28F3" w:rsidRPr="00BA4D04">
        <w:rPr>
          <w:rFonts w:ascii="Times New Roman" w:hAnsi="Times New Roman" w:cs="Times New Roman"/>
          <w:sz w:val="28"/>
          <w:szCs w:val="28"/>
        </w:rPr>
        <w:t xml:space="preserve"> «Зонтик» </w:t>
      </w:r>
    </w:p>
    <w:p w:rsidR="008328F3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28F3" w:rsidRPr="00BA4D04">
        <w:rPr>
          <w:rFonts w:ascii="Times New Roman" w:hAnsi="Times New Roman" w:cs="Times New Roman"/>
          <w:sz w:val="28"/>
          <w:szCs w:val="28"/>
        </w:rPr>
        <w:t xml:space="preserve"> «Снегирь» </w:t>
      </w:r>
    </w:p>
    <w:p w:rsidR="008328F3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3980">
        <w:rPr>
          <w:rFonts w:ascii="Times New Roman" w:hAnsi="Times New Roman" w:cs="Times New Roman"/>
          <w:sz w:val="28"/>
          <w:szCs w:val="28"/>
        </w:rPr>
        <w:t xml:space="preserve"> «Цветы</w:t>
      </w:r>
      <w:r w:rsidR="008328F3" w:rsidRPr="00BA4D0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328F3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28F3" w:rsidRPr="00BA4D04">
        <w:rPr>
          <w:rFonts w:ascii="Times New Roman" w:hAnsi="Times New Roman" w:cs="Times New Roman"/>
          <w:sz w:val="28"/>
          <w:szCs w:val="28"/>
        </w:rPr>
        <w:t xml:space="preserve"> «Веточка рябины» </w:t>
      </w:r>
    </w:p>
    <w:p w:rsidR="008328F3" w:rsidRPr="00BA4D04" w:rsidRDefault="002967AE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28F3" w:rsidRPr="00BA4D04">
        <w:rPr>
          <w:rFonts w:ascii="Times New Roman" w:hAnsi="Times New Roman" w:cs="Times New Roman"/>
          <w:sz w:val="28"/>
          <w:szCs w:val="28"/>
        </w:rPr>
        <w:t xml:space="preserve"> «Веселая гусеничка» </w:t>
      </w:r>
    </w:p>
    <w:p w:rsidR="008328F3" w:rsidRPr="00BA4D04" w:rsidRDefault="002967AE" w:rsidP="00963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28F3" w:rsidRPr="00BA4D04">
        <w:rPr>
          <w:rFonts w:ascii="Times New Roman" w:hAnsi="Times New Roman" w:cs="Times New Roman"/>
          <w:sz w:val="28"/>
          <w:szCs w:val="28"/>
        </w:rPr>
        <w:t xml:space="preserve"> «Ангелочки»  </w:t>
      </w:r>
    </w:p>
    <w:p w:rsidR="008328F3" w:rsidRPr="00BA4D04" w:rsidRDefault="002967AE" w:rsidP="00C0398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28F3" w:rsidRPr="00BA4D04">
        <w:rPr>
          <w:rFonts w:ascii="Times New Roman" w:hAnsi="Times New Roman" w:cs="Times New Roman"/>
          <w:sz w:val="28"/>
          <w:szCs w:val="28"/>
        </w:rPr>
        <w:t xml:space="preserve"> «Подводный мир» </w:t>
      </w:r>
    </w:p>
    <w:p w:rsidR="008328F3" w:rsidRPr="00BA4D04" w:rsidRDefault="00C03980" w:rsidP="00C0398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67AE">
        <w:rPr>
          <w:rFonts w:ascii="Times New Roman" w:hAnsi="Times New Roman" w:cs="Times New Roman"/>
          <w:sz w:val="28"/>
          <w:szCs w:val="28"/>
        </w:rPr>
        <w:t>0</w:t>
      </w:r>
      <w:r w:rsidR="008328F3" w:rsidRPr="00BA4D04">
        <w:rPr>
          <w:rFonts w:ascii="Times New Roman" w:hAnsi="Times New Roman" w:cs="Times New Roman"/>
          <w:sz w:val="28"/>
          <w:szCs w:val="28"/>
        </w:rPr>
        <w:t xml:space="preserve"> «Далекий космос» </w:t>
      </w:r>
    </w:p>
    <w:p w:rsidR="008328F3" w:rsidRPr="00BA4D04" w:rsidRDefault="00C03980" w:rsidP="00C0398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67AE">
        <w:rPr>
          <w:rFonts w:ascii="Times New Roman" w:hAnsi="Times New Roman" w:cs="Times New Roman"/>
          <w:sz w:val="28"/>
          <w:szCs w:val="28"/>
        </w:rPr>
        <w:t>1</w:t>
      </w:r>
      <w:r w:rsidR="008328F3" w:rsidRPr="00BA4D04">
        <w:rPr>
          <w:rFonts w:ascii="Times New Roman" w:hAnsi="Times New Roman" w:cs="Times New Roman"/>
          <w:sz w:val="28"/>
          <w:szCs w:val="28"/>
        </w:rPr>
        <w:t xml:space="preserve"> «Модная шляпка»  </w:t>
      </w:r>
    </w:p>
    <w:p w:rsidR="008328F3" w:rsidRPr="00BA4D04" w:rsidRDefault="002967AE" w:rsidP="00C03980">
      <w:p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328F3" w:rsidRPr="00BA4D04">
        <w:rPr>
          <w:rFonts w:ascii="Times New Roman" w:hAnsi="Times New Roman" w:cs="Times New Roman"/>
          <w:sz w:val="28"/>
          <w:szCs w:val="28"/>
        </w:rPr>
        <w:t xml:space="preserve"> «Светофор» </w:t>
      </w:r>
    </w:p>
    <w:p w:rsidR="008328F3" w:rsidRPr="00BA4D04" w:rsidRDefault="002967AE" w:rsidP="00C03980">
      <w:p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«Воздушный шар» </w:t>
      </w:r>
      <w:r w:rsidR="008328F3" w:rsidRPr="00BA4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8F3" w:rsidRPr="00BA4D04" w:rsidRDefault="002967AE" w:rsidP="00C03980">
      <w:p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«Тюльпан» </w:t>
      </w:r>
    </w:p>
    <w:p w:rsidR="007276C5" w:rsidRPr="00BA4D04" w:rsidRDefault="008328F3" w:rsidP="00C03980">
      <w:p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Всего 34 часа.</w:t>
      </w:r>
    </w:p>
    <w:p w:rsidR="00963334" w:rsidRDefault="00963334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63334" w:rsidSect="00963334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AF46E6" w:rsidRDefault="00AF46E6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11" w:rsidRDefault="00247D11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11" w:rsidRDefault="00247D11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11" w:rsidRDefault="00247D11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11" w:rsidRDefault="00247D11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11" w:rsidRDefault="00247D11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11" w:rsidRDefault="00247D11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11" w:rsidRDefault="00247D11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B2F" w:rsidRDefault="009C4B2F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11" w:rsidRPr="00BA4D04" w:rsidRDefault="00247D11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F3" w:rsidRPr="00247D11" w:rsidRDefault="008328F3" w:rsidP="00247D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D1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8328F3" w:rsidRPr="000F6807" w:rsidRDefault="008328F3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807">
        <w:rPr>
          <w:rFonts w:ascii="Times New Roman" w:hAnsi="Times New Roman" w:cs="Times New Roman"/>
          <w:i/>
          <w:sz w:val="28"/>
          <w:szCs w:val="28"/>
        </w:rPr>
        <w:t>К концу первого года (5-6 лет) дети будут знать: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1.названия и назначения материалов;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2.приемы изготовления заготовок, правила скручивания бумаги;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3.названия и назначения ручных инструментов;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4.правила безопасности труда и личной гигиены при работе с указанными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инструментами;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 xml:space="preserve"> 5.основные геометрические понятия и базовые формы квиллинга;</w:t>
      </w:r>
    </w:p>
    <w:p w:rsidR="008328F3" w:rsidRPr="00BA4D04" w:rsidRDefault="00247D11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="008328F3" w:rsidRPr="00BA4D04">
        <w:rPr>
          <w:rFonts w:ascii="Times New Roman" w:hAnsi="Times New Roman" w:cs="Times New Roman"/>
          <w:sz w:val="28"/>
          <w:szCs w:val="28"/>
        </w:rPr>
        <w:t>последовательность сборки изделия из квилл</w:t>
      </w:r>
      <w:r>
        <w:rPr>
          <w:rFonts w:ascii="Times New Roman" w:hAnsi="Times New Roman" w:cs="Times New Roman"/>
          <w:sz w:val="28"/>
          <w:szCs w:val="28"/>
        </w:rPr>
        <w:t xml:space="preserve">инга, инструкционными картами и </w:t>
      </w:r>
      <w:r w:rsidR="008328F3" w:rsidRPr="00BA4D04">
        <w:rPr>
          <w:rFonts w:ascii="Times New Roman" w:hAnsi="Times New Roman" w:cs="Times New Roman"/>
          <w:sz w:val="28"/>
          <w:szCs w:val="28"/>
        </w:rPr>
        <w:t>схемами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8F3" w:rsidRPr="000F6807" w:rsidRDefault="008328F3" w:rsidP="00247D1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807">
        <w:rPr>
          <w:rFonts w:ascii="Times New Roman" w:hAnsi="Times New Roman" w:cs="Times New Roman"/>
          <w:i/>
          <w:sz w:val="28"/>
          <w:szCs w:val="28"/>
        </w:rPr>
        <w:t>Должны уметь: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1.рассматривать изделие, определять его назначение, материал;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2.правильно организовать свое рабочее место</w:t>
      </w:r>
      <w:r w:rsidR="000F6807">
        <w:rPr>
          <w:rFonts w:ascii="Times New Roman" w:hAnsi="Times New Roman" w:cs="Times New Roman"/>
          <w:sz w:val="28"/>
          <w:szCs w:val="28"/>
        </w:rPr>
        <w:t xml:space="preserve">, поддерживать порядок во время </w:t>
      </w:r>
      <w:r w:rsidRPr="00BA4D04">
        <w:rPr>
          <w:rFonts w:ascii="Times New Roman" w:hAnsi="Times New Roman" w:cs="Times New Roman"/>
          <w:sz w:val="28"/>
          <w:szCs w:val="28"/>
        </w:rPr>
        <w:t>работы;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3.соблюдать правила безопасности труда и личной гигиены;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4.сгибать листы в несколько раз, выполнять основные формы заготовок.</w:t>
      </w:r>
    </w:p>
    <w:p w:rsidR="008328F3" w:rsidRPr="000F6807" w:rsidRDefault="008328F3" w:rsidP="000F680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807">
        <w:rPr>
          <w:rFonts w:ascii="Times New Roman" w:hAnsi="Times New Roman" w:cs="Times New Roman"/>
          <w:i/>
          <w:sz w:val="28"/>
          <w:szCs w:val="28"/>
        </w:rPr>
        <w:t>К концу второго года (6-7 лет) дети будут знать и понимать: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1.приемы изготовления заготовок, правила скручивания бумаги;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2.названия и назначения материалов;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3.названия и назначения ручных инструментов;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4.правила безопасности труда и личной гигиены при работе с указанными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инструментами;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5.алгоритм изготовления изделий из бумаги и различных материалов;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6.порядок подготовки к работе и последовательность заданной работы.</w:t>
      </w:r>
    </w:p>
    <w:p w:rsidR="008328F3" w:rsidRPr="000F6807" w:rsidRDefault="008328F3" w:rsidP="000F680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807">
        <w:rPr>
          <w:rFonts w:ascii="Times New Roman" w:hAnsi="Times New Roman" w:cs="Times New Roman"/>
          <w:i/>
          <w:sz w:val="28"/>
          <w:szCs w:val="28"/>
        </w:rPr>
        <w:t>Должны уметь: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1.рассматривать и анализировать изделие, определять его назначение, материал,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способ соединения деталей, последовательность изготовления);</w:t>
      </w:r>
    </w:p>
    <w:p w:rsidR="008328F3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2.правильно организовать свое рабочее место, поддерживать порядок во время</w:t>
      </w:r>
      <w:r w:rsidR="000F6807">
        <w:rPr>
          <w:rFonts w:ascii="Times New Roman" w:hAnsi="Times New Roman" w:cs="Times New Roman"/>
          <w:sz w:val="28"/>
          <w:szCs w:val="28"/>
        </w:rPr>
        <w:t xml:space="preserve"> </w:t>
      </w:r>
      <w:r w:rsidRPr="00BA4D04">
        <w:rPr>
          <w:rFonts w:ascii="Times New Roman" w:hAnsi="Times New Roman" w:cs="Times New Roman"/>
          <w:sz w:val="28"/>
          <w:szCs w:val="28"/>
        </w:rPr>
        <w:t>работы, убирать рабочее место по окончанию работы;</w:t>
      </w:r>
    </w:p>
    <w:p w:rsidR="008328F3" w:rsidRPr="00BA4D04" w:rsidRDefault="000F6807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28F3" w:rsidRPr="00BA4D04">
        <w:rPr>
          <w:rFonts w:ascii="Times New Roman" w:hAnsi="Times New Roman" w:cs="Times New Roman"/>
          <w:sz w:val="28"/>
          <w:szCs w:val="28"/>
        </w:rPr>
        <w:t>соблюдать правила безопасности труда и личной гигиены;</w:t>
      </w:r>
    </w:p>
    <w:p w:rsidR="008A652C" w:rsidRPr="00BA4D04" w:rsidRDefault="008328F3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4.экономно размечать материалы с помощью шабл</w:t>
      </w:r>
      <w:r w:rsidR="000F6807">
        <w:rPr>
          <w:rFonts w:ascii="Times New Roman" w:hAnsi="Times New Roman" w:cs="Times New Roman"/>
          <w:sz w:val="28"/>
          <w:szCs w:val="28"/>
        </w:rPr>
        <w:t xml:space="preserve">онов, сгибать листы в несколько </w:t>
      </w:r>
      <w:r w:rsidRPr="00BA4D04">
        <w:rPr>
          <w:rFonts w:ascii="Times New Roman" w:hAnsi="Times New Roman" w:cs="Times New Roman"/>
          <w:sz w:val="28"/>
          <w:szCs w:val="28"/>
        </w:rPr>
        <w:t>раз, резать бумагу ножницами по линиям разме</w:t>
      </w:r>
      <w:r w:rsidR="000F6807">
        <w:rPr>
          <w:rFonts w:ascii="Times New Roman" w:hAnsi="Times New Roman" w:cs="Times New Roman"/>
          <w:sz w:val="28"/>
          <w:szCs w:val="28"/>
        </w:rPr>
        <w:t xml:space="preserve">тки, соединять детали с помощью </w:t>
      </w:r>
      <w:r w:rsidRPr="00BA4D04">
        <w:rPr>
          <w:rFonts w:ascii="Times New Roman" w:hAnsi="Times New Roman" w:cs="Times New Roman"/>
          <w:sz w:val="28"/>
          <w:szCs w:val="28"/>
        </w:rPr>
        <w:t>клея, выполнять основные формы заготовок, работать с разными материалами.</w:t>
      </w:r>
    </w:p>
    <w:p w:rsidR="008A652C" w:rsidRPr="00BA4D04" w:rsidRDefault="008A652C" w:rsidP="000F68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 xml:space="preserve">Качественная реализация дополнительной программы «Квиллинг» невозможна без определения </w:t>
      </w:r>
      <w:r w:rsidR="001A584A" w:rsidRPr="00BA4D04">
        <w:rPr>
          <w:rFonts w:ascii="Times New Roman" w:hAnsi="Times New Roman" w:cs="Times New Roman"/>
          <w:sz w:val="28"/>
          <w:szCs w:val="28"/>
        </w:rPr>
        <w:t xml:space="preserve">оценки индивидуального развития </w:t>
      </w:r>
      <w:r w:rsidRPr="00BA4D04">
        <w:rPr>
          <w:rFonts w:ascii="Times New Roman" w:hAnsi="Times New Roman" w:cs="Times New Roman"/>
          <w:sz w:val="28"/>
          <w:szCs w:val="28"/>
        </w:rPr>
        <w:t>детей, которая проводится в конце учебного года. Форма проведения оценки индивидуального развития - наблюдение.</w:t>
      </w:r>
    </w:p>
    <w:p w:rsidR="008A652C" w:rsidRPr="000F6807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807">
        <w:rPr>
          <w:rFonts w:ascii="Times New Roman" w:hAnsi="Times New Roman" w:cs="Times New Roman"/>
          <w:b/>
          <w:i/>
          <w:sz w:val="28"/>
          <w:szCs w:val="28"/>
        </w:rPr>
        <w:t>Критерии оценки индивидуального развития:</w:t>
      </w:r>
    </w:p>
    <w:p w:rsidR="008A652C" w:rsidRPr="000F6807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807">
        <w:rPr>
          <w:rFonts w:ascii="Times New Roman" w:hAnsi="Times New Roman" w:cs="Times New Roman"/>
          <w:i/>
          <w:sz w:val="28"/>
          <w:szCs w:val="28"/>
        </w:rPr>
        <w:t xml:space="preserve"> 1.Организация рабочего места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1</w:t>
      </w:r>
      <w:r w:rsidR="00CF5EDD">
        <w:rPr>
          <w:rFonts w:ascii="Times New Roman" w:hAnsi="Times New Roman" w:cs="Times New Roman"/>
          <w:sz w:val="28"/>
          <w:szCs w:val="28"/>
        </w:rPr>
        <w:t xml:space="preserve"> </w:t>
      </w:r>
      <w:r w:rsidRPr="00BA4D04">
        <w:rPr>
          <w:rFonts w:ascii="Times New Roman" w:hAnsi="Times New Roman" w:cs="Times New Roman"/>
          <w:sz w:val="28"/>
          <w:szCs w:val="28"/>
        </w:rPr>
        <w:t>балл – ребёнок не может самостоятельно отобрать материалы и правильно организовать рабочее место без помощи воспитателя.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2 балла – ребёнок выполняет работу с небольшой помощью воспитателя.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3 балла – ребёнок самостоятельно отбирает материал для своей работы, правильно организовывает свое рабочее место.</w:t>
      </w:r>
    </w:p>
    <w:p w:rsidR="008A652C" w:rsidRPr="000F6807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807">
        <w:rPr>
          <w:rFonts w:ascii="Times New Roman" w:hAnsi="Times New Roman" w:cs="Times New Roman"/>
          <w:i/>
          <w:sz w:val="28"/>
          <w:szCs w:val="28"/>
        </w:rPr>
        <w:t xml:space="preserve"> 2.Умение пользоваться инструментами и приспособлениями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1 балл – ребенок плохо работает с клеем, ножницами и инструментом для квиллинга. Нужна значительная помощь взрослого. Не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соблюдает технику безопасности при работе с различными материалами и орудиями труда.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2 балла – ребёнок выполняет работу с небольшой помощью воспитателя.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3 балла – ребёнок уверенно пользуется ножницами, клеем и специальным приспособлением (инструментом) для квиллинга, соблюдает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правила безопасности труда и личной гигиены при работе с указанными инструментами;</w:t>
      </w:r>
    </w:p>
    <w:p w:rsidR="008A652C" w:rsidRPr="000F6807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807">
        <w:rPr>
          <w:rFonts w:ascii="Times New Roman" w:hAnsi="Times New Roman" w:cs="Times New Roman"/>
          <w:i/>
          <w:sz w:val="28"/>
          <w:szCs w:val="28"/>
        </w:rPr>
        <w:t xml:space="preserve"> 3.Знание базовых форм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1</w:t>
      </w:r>
      <w:r w:rsidR="00CF5EDD">
        <w:rPr>
          <w:rFonts w:ascii="Times New Roman" w:hAnsi="Times New Roman" w:cs="Times New Roman"/>
          <w:sz w:val="28"/>
          <w:szCs w:val="28"/>
        </w:rPr>
        <w:t xml:space="preserve"> </w:t>
      </w:r>
      <w:r w:rsidRPr="00BA4D04">
        <w:rPr>
          <w:rFonts w:ascii="Times New Roman" w:hAnsi="Times New Roman" w:cs="Times New Roman"/>
          <w:sz w:val="28"/>
          <w:szCs w:val="28"/>
        </w:rPr>
        <w:t>балл – ребёнок не может назвать и изготовить базовые формы без помощи воспитателя.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2</w:t>
      </w:r>
      <w:r w:rsidR="00CF5EDD">
        <w:rPr>
          <w:rFonts w:ascii="Times New Roman" w:hAnsi="Times New Roman" w:cs="Times New Roman"/>
          <w:sz w:val="28"/>
          <w:szCs w:val="28"/>
        </w:rPr>
        <w:t xml:space="preserve"> </w:t>
      </w:r>
      <w:r w:rsidRPr="00BA4D04">
        <w:rPr>
          <w:rFonts w:ascii="Times New Roman" w:hAnsi="Times New Roman" w:cs="Times New Roman"/>
          <w:sz w:val="28"/>
          <w:szCs w:val="28"/>
        </w:rPr>
        <w:t>балла – ребёнок называет и изготовляет базовые формы при небольшой помощи воспитателя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3</w:t>
      </w:r>
      <w:r w:rsidR="00CF5EDD">
        <w:rPr>
          <w:rFonts w:ascii="Times New Roman" w:hAnsi="Times New Roman" w:cs="Times New Roman"/>
          <w:sz w:val="28"/>
          <w:szCs w:val="28"/>
        </w:rPr>
        <w:t xml:space="preserve"> </w:t>
      </w:r>
      <w:r w:rsidRPr="00BA4D04">
        <w:rPr>
          <w:rFonts w:ascii="Times New Roman" w:hAnsi="Times New Roman" w:cs="Times New Roman"/>
          <w:sz w:val="28"/>
          <w:szCs w:val="28"/>
        </w:rPr>
        <w:t>балла – ребёнок самостоятельно называет и изготовляет все базовые формы без помощи воспитателя.</w:t>
      </w:r>
    </w:p>
    <w:p w:rsidR="008A652C" w:rsidRPr="000F6807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 xml:space="preserve"> </w:t>
      </w:r>
      <w:r w:rsidRPr="000F6807">
        <w:rPr>
          <w:rFonts w:ascii="Times New Roman" w:hAnsi="Times New Roman" w:cs="Times New Roman"/>
          <w:i/>
          <w:sz w:val="28"/>
          <w:szCs w:val="28"/>
        </w:rPr>
        <w:t>4.Владение разнообразными приемами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1</w:t>
      </w:r>
      <w:r w:rsidR="00CF5EDD">
        <w:rPr>
          <w:rFonts w:ascii="Times New Roman" w:hAnsi="Times New Roman" w:cs="Times New Roman"/>
          <w:sz w:val="28"/>
          <w:szCs w:val="28"/>
        </w:rPr>
        <w:t xml:space="preserve"> </w:t>
      </w:r>
      <w:r w:rsidRPr="00BA4D04">
        <w:rPr>
          <w:rFonts w:ascii="Times New Roman" w:hAnsi="Times New Roman" w:cs="Times New Roman"/>
          <w:sz w:val="28"/>
          <w:szCs w:val="28"/>
        </w:rPr>
        <w:t>балл – ребенок не владеет разнообразными приемами.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2</w:t>
      </w:r>
      <w:r w:rsidR="00CF5EDD">
        <w:rPr>
          <w:rFonts w:ascii="Times New Roman" w:hAnsi="Times New Roman" w:cs="Times New Roman"/>
          <w:sz w:val="28"/>
          <w:szCs w:val="28"/>
        </w:rPr>
        <w:t xml:space="preserve"> </w:t>
      </w:r>
      <w:r w:rsidRPr="00BA4D04">
        <w:rPr>
          <w:rFonts w:ascii="Times New Roman" w:hAnsi="Times New Roman" w:cs="Times New Roman"/>
          <w:sz w:val="28"/>
          <w:szCs w:val="28"/>
        </w:rPr>
        <w:t>балла – ребенок владеет разнообразными приемами в зависимости от сложности материала.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3</w:t>
      </w:r>
      <w:r w:rsidR="00CF5EDD">
        <w:rPr>
          <w:rFonts w:ascii="Times New Roman" w:hAnsi="Times New Roman" w:cs="Times New Roman"/>
          <w:sz w:val="28"/>
          <w:szCs w:val="28"/>
        </w:rPr>
        <w:t xml:space="preserve"> </w:t>
      </w:r>
      <w:r w:rsidRPr="00BA4D04">
        <w:rPr>
          <w:rFonts w:ascii="Times New Roman" w:hAnsi="Times New Roman" w:cs="Times New Roman"/>
          <w:sz w:val="28"/>
          <w:szCs w:val="28"/>
        </w:rPr>
        <w:t>балла – ребёнок самостоятельно владеет разнообразными приемами.</w:t>
      </w:r>
    </w:p>
    <w:p w:rsidR="008A652C" w:rsidRPr="000F6807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807">
        <w:rPr>
          <w:rFonts w:ascii="Times New Roman" w:hAnsi="Times New Roman" w:cs="Times New Roman"/>
          <w:i/>
          <w:sz w:val="28"/>
          <w:szCs w:val="28"/>
        </w:rPr>
        <w:t xml:space="preserve"> 5.Умение пользоваться инструкционными картами и схемами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1</w:t>
      </w:r>
      <w:r w:rsidR="00CF5EDD">
        <w:rPr>
          <w:rFonts w:ascii="Times New Roman" w:hAnsi="Times New Roman" w:cs="Times New Roman"/>
          <w:sz w:val="28"/>
          <w:szCs w:val="28"/>
        </w:rPr>
        <w:t xml:space="preserve"> </w:t>
      </w:r>
      <w:r w:rsidRPr="00BA4D04">
        <w:rPr>
          <w:rFonts w:ascii="Times New Roman" w:hAnsi="Times New Roman" w:cs="Times New Roman"/>
          <w:sz w:val="28"/>
          <w:szCs w:val="28"/>
        </w:rPr>
        <w:t>балл – ребенок не умеет пользоваться инструкционными картами или схемами без помощи воспитателя.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2</w:t>
      </w:r>
      <w:r w:rsidR="00CF5EDD">
        <w:rPr>
          <w:rFonts w:ascii="Times New Roman" w:hAnsi="Times New Roman" w:cs="Times New Roman"/>
          <w:sz w:val="28"/>
          <w:szCs w:val="28"/>
        </w:rPr>
        <w:t xml:space="preserve"> </w:t>
      </w:r>
      <w:r w:rsidRPr="00BA4D04">
        <w:rPr>
          <w:rFonts w:ascii="Times New Roman" w:hAnsi="Times New Roman" w:cs="Times New Roman"/>
          <w:sz w:val="28"/>
          <w:szCs w:val="28"/>
        </w:rPr>
        <w:t>балла – ребёнок умеет пользоваться схемами и картами при небольшой помощи воспитателя.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3</w:t>
      </w:r>
      <w:r w:rsidR="00CF5EDD">
        <w:rPr>
          <w:rFonts w:ascii="Times New Roman" w:hAnsi="Times New Roman" w:cs="Times New Roman"/>
          <w:sz w:val="28"/>
          <w:szCs w:val="28"/>
        </w:rPr>
        <w:t xml:space="preserve"> </w:t>
      </w:r>
      <w:r w:rsidRPr="00BA4D04">
        <w:rPr>
          <w:rFonts w:ascii="Times New Roman" w:hAnsi="Times New Roman" w:cs="Times New Roman"/>
          <w:sz w:val="28"/>
          <w:szCs w:val="28"/>
        </w:rPr>
        <w:t>балла – ребенок самостоятельно пользуется схемами и картами без чьей – либо помощи.</w:t>
      </w:r>
    </w:p>
    <w:p w:rsidR="008A652C" w:rsidRPr="000F6807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 xml:space="preserve"> </w:t>
      </w:r>
      <w:r w:rsidRPr="000F6807">
        <w:rPr>
          <w:rFonts w:ascii="Times New Roman" w:hAnsi="Times New Roman" w:cs="Times New Roman"/>
          <w:i/>
          <w:sz w:val="28"/>
          <w:szCs w:val="28"/>
        </w:rPr>
        <w:t>6.Проявление творчес</w:t>
      </w:r>
      <w:r w:rsidR="000F6807">
        <w:rPr>
          <w:rFonts w:ascii="Times New Roman" w:hAnsi="Times New Roman" w:cs="Times New Roman"/>
          <w:i/>
          <w:sz w:val="28"/>
          <w:szCs w:val="28"/>
        </w:rPr>
        <w:t>тва и фантазии в создании работ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1</w:t>
      </w:r>
      <w:r w:rsidR="00CF5EDD">
        <w:rPr>
          <w:rFonts w:ascii="Times New Roman" w:hAnsi="Times New Roman" w:cs="Times New Roman"/>
          <w:sz w:val="28"/>
          <w:szCs w:val="28"/>
        </w:rPr>
        <w:t xml:space="preserve"> </w:t>
      </w:r>
      <w:r w:rsidRPr="00BA4D04">
        <w:rPr>
          <w:rFonts w:ascii="Times New Roman" w:hAnsi="Times New Roman" w:cs="Times New Roman"/>
          <w:sz w:val="28"/>
          <w:szCs w:val="28"/>
        </w:rPr>
        <w:t>балл – ребенок не проявляет фантазии и творчества, выполняет работу по готовому образцу.</w:t>
      </w:r>
    </w:p>
    <w:p w:rsidR="008A652C" w:rsidRPr="00BA4D04" w:rsidRDefault="00CF5EDD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A652C" w:rsidRPr="00BA4D04">
        <w:rPr>
          <w:rFonts w:ascii="Times New Roman" w:hAnsi="Times New Roman" w:cs="Times New Roman"/>
          <w:sz w:val="28"/>
          <w:szCs w:val="28"/>
        </w:rPr>
        <w:t>балла – ребенок частично проявляет творчество и фантазию при изготовлении своей работы, при помощи или подсказки воспитателя.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3 балла – ребёнок проявляет самостоятельность в творчестве и фантазии, может сам без помощи взрослого найти способ выполнения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своей работы.</w:t>
      </w:r>
    </w:p>
    <w:p w:rsidR="008A652C" w:rsidRPr="000F6807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807">
        <w:rPr>
          <w:rFonts w:ascii="Times New Roman" w:hAnsi="Times New Roman" w:cs="Times New Roman"/>
          <w:i/>
          <w:sz w:val="28"/>
          <w:szCs w:val="28"/>
        </w:rPr>
        <w:t>7. Стремление к совершенству и законченности в работе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1 балл – не проявляет стремления к совершенству и законченности в работе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2 балла – проявляет стремление по просьбе взрослого</w:t>
      </w:r>
    </w:p>
    <w:p w:rsidR="008A652C" w:rsidRPr="00BA4D04" w:rsidRDefault="008A652C" w:rsidP="00247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3 балла – проявляет самостоятельность к стремлению совершенства и законченности в работе.</w:t>
      </w:r>
    </w:p>
    <w:p w:rsidR="008A652C" w:rsidRPr="00BA4D04" w:rsidRDefault="008A652C" w:rsidP="000F68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Результаты оценки индивидуального развития заносятся в протокол.</w:t>
      </w:r>
    </w:p>
    <w:p w:rsidR="008A652C" w:rsidRPr="00BA4D04" w:rsidRDefault="008A652C" w:rsidP="000F68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D04">
        <w:rPr>
          <w:rFonts w:ascii="Times New Roman" w:hAnsi="Times New Roman" w:cs="Times New Roman"/>
          <w:sz w:val="28"/>
          <w:szCs w:val="28"/>
        </w:rPr>
        <w:t>Протокол</w:t>
      </w:r>
      <w:r w:rsidR="00C37CA0" w:rsidRPr="00BA4D04">
        <w:rPr>
          <w:rFonts w:ascii="Times New Roman" w:hAnsi="Times New Roman" w:cs="Times New Roman"/>
          <w:sz w:val="28"/>
          <w:szCs w:val="28"/>
        </w:rPr>
        <w:t xml:space="preserve"> о</w:t>
      </w:r>
      <w:r w:rsidRPr="00BA4D04">
        <w:rPr>
          <w:rFonts w:ascii="Times New Roman" w:hAnsi="Times New Roman" w:cs="Times New Roman"/>
          <w:sz w:val="28"/>
          <w:szCs w:val="28"/>
        </w:rPr>
        <w:t>ценки индивидуального развития детей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1276"/>
        <w:gridCol w:w="850"/>
        <w:gridCol w:w="709"/>
        <w:gridCol w:w="709"/>
        <w:gridCol w:w="567"/>
        <w:gridCol w:w="992"/>
        <w:gridCol w:w="687"/>
        <w:gridCol w:w="589"/>
      </w:tblGrid>
      <w:tr w:rsidR="00C37CA0" w:rsidTr="00C37CA0">
        <w:trPr>
          <w:trHeight w:val="973"/>
        </w:trPr>
        <w:tc>
          <w:tcPr>
            <w:tcW w:w="534" w:type="dxa"/>
          </w:tcPr>
          <w:p w:rsidR="008A652C" w:rsidRPr="00C37CA0" w:rsidRDefault="00C37CA0" w:rsidP="00AF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7C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 </w:t>
            </w:r>
            <w:r w:rsidRPr="00C37CA0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842" w:type="dxa"/>
          </w:tcPr>
          <w:p w:rsidR="008A652C" w:rsidRPr="00C37CA0" w:rsidRDefault="00C37CA0" w:rsidP="00AF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7CA0">
              <w:rPr>
                <w:rFonts w:ascii="Times New Roman" w:hAnsi="Times New Roman" w:cs="Times New Roman"/>
                <w:sz w:val="16"/>
                <w:szCs w:val="16"/>
              </w:rPr>
              <w:t>ФИ ребенка</w:t>
            </w:r>
          </w:p>
        </w:tc>
        <w:tc>
          <w:tcPr>
            <w:tcW w:w="709" w:type="dxa"/>
          </w:tcPr>
          <w:p w:rsidR="008A652C" w:rsidRPr="00C37CA0" w:rsidRDefault="00C37CA0" w:rsidP="00AF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рабочего места</w:t>
            </w:r>
          </w:p>
        </w:tc>
        <w:tc>
          <w:tcPr>
            <w:tcW w:w="1276" w:type="dxa"/>
          </w:tcPr>
          <w:p w:rsidR="008A652C" w:rsidRPr="00C37CA0" w:rsidRDefault="00C37CA0" w:rsidP="00AF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Умение пользоваться инструментами</w:t>
            </w:r>
          </w:p>
        </w:tc>
        <w:tc>
          <w:tcPr>
            <w:tcW w:w="850" w:type="dxa"/>
          </w:tcPr>
          <w:p w:rsidR="008A652C" w:rsidRPr="00C37CA0" w:rsidRDefault="00C37CA0" w:rsidP="00AF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Знание базовых форм</w:t>
            </w:r>
          </w:p>
        </w:tc>
        <w:tc>
          <w:tcPr>
            <w:tcW w:w="709" w:type="dxa"/>
          </w:tcPr>
          <w:p w:rsidR="008A652C" w:rsidRPr="00C37CA0" w:rsidRDefault="00C37CA0" w:rsidP="00AF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Владение разными приемами </w:t>
            </w:r>
          </w:p>
        </w:tc>
        <w:tc>
          <w:tcPr>
            <w:tcW w:w="709" w:type="dxa"/>
          </w:tcPr>
          <w:p w:rsidR="008A652C" w:rsidRPr="00C37CA0" w:rsidRDefault="00C37CA0" w:rsidP="00AF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Проявление творчества в создании работ</w:t>
            </w:r>
          </w:p>
        </w:tc>
        <w:tc>
          <w:tcPr>
            <w:tcW w:w="567" w:type="dxa"/>
          </w:tcPr>
          <w:p w:rsidR="008A652C" w:rsidRPr="00C37CA0" w:rsidRDefault="00C37CA0" w:rsidP="00AF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Стремление к законченности в работе</w:t>
            </w:r>
          </w:p>
        </w:tc>
        <w:tc>
          <w:tcPr>
            <w:tcW w:w="992" w:type="dxa"/>
          </w:tcPr>
          <w:p w:rsidR="008A652C" w:rsidRPr="00C37CA0" w:rsidRDefault="00C37CA0" w:rsidP="00AF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количество баллов</w:t>
            </w:r>
          </w:p>
        </w:tc>
        <w:tc>
          <w:tcPr>
            <w:tcW w:w="687" w:type="dxa"/>
          </w:tcPr>
          <w:p w:rsidR="008A652C" w:rsidRPr="00C37CA0" w:rsidRDefault="00C37CA0" w:rsidP="00AF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балл</w:t>
            </w:r>
          </w:p>
        </w:tc>
        <w:tc>
          <w:tcPr>
            <w:tcW w:w="589" w:type="dxa"/>
          </w:tcPr>
          <w:p w:rsidR="008A652C" w:rsidRPr="00C37CA0" w:rsidRDefault="00C37CA0" w:rsidP="00AF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освоения программы</w:t>
            </w:r>
          </w:p>
        </w:tc>
      </w:tr>
      <w:tr w:rsidR="00C37CA0" w:rsidTr="00C37CA0">
        <w:trPr>
          <w:trHeight w:val="353"/>
        </w:trPr>
        <w:tc>
          <w:tcPr>
            <w:tcW w:w="534" w:type="dxa"/>
          </w:tcPr>
          <w:p w:rsidR="008A652C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CA0" w:rsidTr="00C37CA0">
        <w:trPr>
          <w:trHeight w:val="368"/>
        </w:trPr>
        <w:tc>
          <w:tcPr>
            <w:tcW w:w="534" w:type="dxa"/>
          </w:tcPr>
          <w:p w:rsidR="008A652C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CA0" w:rsidTr="00C37CA0">
        <w:trPr>
          <w:trHeight w:val="353"/>
        </w:trPr>
        <w:tc>
          <w:tcPr>
            <w:tcW w:w="534" w:type="dxa"/>
          </w:tcPr>
          <w:p w:rsidR="008A652C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CA0" w:rsidTr="00C37CA0">
        <w:trPr>
          <w:trHeight w:val="368"/>
        </w:trPr>
        <w:tc>
          <w:tcPr>
            <w:tcW w:w="534" w:type="dxa"/>
          </w:tcPr>
          <w:p w:rsidR="008A652C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CA0" w:rsidTr="00C37CA0">
        <w:trPr>
          <w:trHeight w:val="353"/>
        </w:trPr>
        <w:tc>
          <w:tcPr>
            <w:tcW w:w="534" w:type="dxa"/>
          </w:tcPr>
          <w:p w:rsidR="008A652C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CA0" w:rsidTr="00C37CA0">
        <w:trPr>
          <w:trHeight w:val="368"/>
        </w:trPr>
        <w:tc>
          <w:tcPr>
            <w:tcW w:w="534" w:type="dxa"/>
          </w:tcPr>
          <w:p w:rsidR="008A652C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8A652C" w:rsidRDefault="008A652C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CA0" w:rsidTr="00C37CA0">
        <w:trPr>
          <w:trHeight w:val="353"/>
        </w:trPr>
        <w:tc>
          <w:tcPr>
            <w:tcW w:w="534" w:type="dxa"/>
            <w:vMerge w:val="restart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09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CA0" w:rsidTr="00C37CA0">
        <w:trPr>
          <w:trHeight w:val="368"/>
        </w:trPr>
        <w:tc>
          <w:tcPr>
            <w:tcW w:w="534" w:type="dxa"/>
            <w:vMerge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09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CA0" w:rsidTr="00C37CA0">
        <w:trPr>
          <w:trHeight w:val="368"/>
        </w:trPr>
        <w:tc>
          <w:tcPr>
            <w:tcW w:w="534" w:type="dxa"/>
            <w:vMerge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709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37CA0" w:rsidRDefault="00C37CA0" w:rsidP="00AF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52C" w:rsidRDefault="008A652C" w:rsidP="00AF46E6">
      <w:pPr>
        <w:rPr>
          <w:rFonts w:ascii="Times New Roman" w:hAnsi="Times New Roman" w:cs="Times New Roman"/>
          <w:sz w:val="28"/>
          <w:szCs w:val="28"/>
        </w:rPr>
      </w:pPr>
    </w:p>
    <w:p w:rsidR="00C37CA0" w:rsidRPr="000F6807" w:rsidRDefault="00C37CA0" w:rsidP="000F68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807">
        <w:rPr>
          <w:rFonts w:ascii="Times New Roman" w:hAnsi="Times New Roman" w:cs="Times New Roman"/>
          <w:i/>
          <w:sz w:val="28"/>
          <w:szCs w:val="28"/>
        </w:rPr>
        <w:t>Результаты оценки индивидуального развития (5-6 лет):</w:t>
      </w:r>
    </w:p>
    <w:p w:rsidR="00C37CA0" w:rsidRPr="000F6807" w:rsidRDefault="00C37CA0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от 15 баллов до 11 баллов</w:t>
      </w:r>
      <w:r w:rsidR="00E140C8">
        <w:rPr>
          <w:rFonts w:ascii="Times New Roman" w:hAnsi="Times New Roman" w:cs="Times New Roman"/>
          <w:sz w:val="28"/>
          <w:szCs w:val="28"/>
        </w:rPr>
        <w:t xml:space="preserve"> </w:t>
      </w:r>
      <w:r w:rsidRPr="000F6807">
        <w:rPr>
          <w:rFonts w:ascii="Times New Roman" w:hAnsi="Times New Roman" w:cs="Times New Roman"/>
          <w:sz w:val="28"/>
          <w:szCs w:val="28"/>
        </w:rPr>
        <w:t>– навык сформирован</w:t>
      </w:r>
    </w:p>
    <w:p w:rsidR="00C37CA0" w:rsidRPr="000F6807" w:rsidRDefault="00C37CA0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от 10 баллов до 6 баллов – навык на стадии формирования</w:t>
      </w:r>
    </w:p>
    <w:p w:rsidR="008A652C" w:rsidRPr="000F6807" w:rsidRDefault="00C37CA0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от 5 баллов и менее – навык не сформирован.</w:t>
      </w:r>
    </w:p>
    <w:p w:rsidR="00C37CA0" w:rsidRPr="000F6807" w:rsidRDefault="00C37CA0" w:rsidP="000F68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807">
        <w:rPr>
          <w:rFonts w:ascii="Times New Roman" w:hAnsi="Times New Roman" w:cs="Times New Roman"/>
          <w:i/>
          <w:sz w:val="28"/>
          <w:szCs w:val="28"/>
        </w:rPr>
        <w:t>Результаты оценки индивидуального развития (6-7 лет):</w:t>
      </w:r>
    </w:p>
    <w:p w:rsidR="00C37CA0" w:rsidRPr="000F6807" w:rsidRDefault="00C37CA0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от 21 балла до 15 баллов – навык сформирован</w:t>
      </w:r>
    </w:p>
    <w:p w:rsidR="00C37CA0" w:rsidRPr="000F6807" w:rsidRDefault="00C37CA0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от 14 баллов до 8 баллов – навык на стадии формирования</w:t>
      </w:r>
    </w:p>
    <w:p w:rsidR="00C37CA0" w:rsidRPr="000F6807" w:rsidRDefault="00C37CA0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от 7 баллов и менее – навык не сформирован</w:t>
      </w:r>
    </w:p>
    <w:p w:rsidR="008A652C" w:rsidRPr="000F6807" w:rsidRDefault="008A652C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6C" w:rsidRPr="000F6807" w:rsidRDefault="00B7406C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74" w:rsidRPr="000F6807" w:rsidRDefault="00385374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74" w:rsidRPr="000F6807" w:rsidRDefault="00385374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74" w:rsidRDefault="00385374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P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74" w:rsidRPr="000F6807" w:rsidRDefault="00385374" w:rsidP="000F68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0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85374" w:rsidRPr="000F6807" w:rsidRDefault="00385374" w:rsidP="000F6807">
      <w:pPr>
        <w:pStyle w:val="a3"/>
        <w:shd w:val="clear" w:color="auto" w:fill="FFFFFF"/>
        <w:spacing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F6807">
        <w:rPr>
          <w:color w:val="000000"/>
          <w:sz w:val="28"/>
          <w:szCs w:val="28"/>
        </w:rPr>
        <w:t>Эстетическое воспитание детей дошкольного возраста характеризуется как процесс целенаправленного воздействия средствами искусства на личность, благодаря которому у воспитуемых формируются художественные чувства и вкус, интерес к искусству, умение понимать его, наслаждаться им, развиваются творческие способности. Значение эстетического воспитания заключается в том, что оно делает ребенка благороднее, положительно влияет на его нравственность, возвышает чувства, украшает жизнь.</w:t>
      </w:r>
    </w:p>
    <w:p w:rsidR="00385374" w:rsidRDefault="00E140C8" w:rsidP="00F33E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занятие</w:t>
      </w:r>
      <w:r w:rsidR="00385374" w:rsidRPr="000F6807">
        <w:rPr>
          <w:rFonts w:ascii="Times New Roman" w:hAnsi="Times New Roman" w:cs="Times New Roman"/>
          <w:sz w:val="28"/>
          <w:szCs w:val="28"/>
        </w:rPr>
        <w:t xml:space="preserve"> квиллингом – это не только развитие мелкой моторики рук, воображения, внимания, мышления, эстетики и т.д., но и колоссальные возможности реализовать свои творческие возможности. </w:t>
      </w: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7" w:rsidRPr="000F6807" w:rsidRDefault="000F6807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74" w:rsidRPr="000F6807" w:rsidRDefault="00385374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BCE" w:rsidRDefault="00410BCE" w:rsidP="000F68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0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66D22" w:rsidRPr="000F6807" w:rsidRDefault="00A66D22" w:rsidP="000F68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CE" w:rsidRPr="000F6807" w:rsidRDefault="00410BCE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1. Давыдова Г.Н. Бумагопластика. Цветочные мотивы. – М: Издательство «Скрипторий</w:t>
      </w:r>
    </w:p>
    <w:p w:rsidR="00410BCE" w:rsidRPr="000F6807" w:rsidRDefault="00410BCE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2003», 2007 г.</w:t>
      </w:r>
    </w:p>
    <w:p w:rsidR="00410BCE" w:rsidRPr="000F6807" w:rsidRDefault="00410BCE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2. Джун Джексон. Поделки из бумаги. Перевод с англ. С.В. Григорьевой – М:</w:t>
      </w:r>
    </w:p>
    <w:p w:rsidR="00410BCE" w:rsidRPr="000F6807" w:rsidRDefault="00410BCE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«Просвещение», 1979 г.</w:t>
      </w:r>
    </w:p>
    <w:p w:rsidR="00410BCE" w:rsidRPr="000F6807" w:rsidRDefault="00410BCE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3. Докучаева Н.И.. Мастерим бумажный мир.</w:t>
      </w:r>
      <w:r w:rsidR="002A22B9">
        <w:rPr>
          <w:rFonts w:ascii="Times New Roman" w:hAnsi="Times New Roman" w:cs="Times New Roman"/>
          <w:sz w:val="28"/>
          <w:szCs w:val="28"/>
        </w:rPr>
        <w:t xml:space="preserve"> Школа волшебства. Санкт- Петер</w:t>
      </w:r>
      <w:r w:rsidRPr="000F6807">
        <w:rPr>
          <w:rFonts w:ascii="Times New Roman" w:hAnsi="Times New Roman" w:cs="Times New Roman"/>
          <w:sz w:val="28"/>
          <w:szCs w:val="28"/>
        </w:rPr>
        <w:t>бург</w:t>
      </w:r>
    </w:p>
    <w:p w:rsidR="00410BCE" w:rsidRPr="000F6807" w:rsidRDefault="00410BCE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«Диамант» «Валерии СПб», 1997 г.</w:t>
      </w:r>
    </w:p>
    <w:p w:rsidR="00410BCE" w:rsidRPr="000F6807" w:rsidRDefault="00410BCE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4. Д.Чиотти. “Оригинальные поделки из бумаги”.-Полигон С.-Петербург 1998.</w:t>
      </w:r>
    </w:p>
    <w:p w:rsidR="00410BCE" w:rsidRPr="000F6807" w:rsidRDefault="00410BCE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5. Хелен Уолтер. “Узоры из бумажных лент”.-"Университет", Москва 2000.</w:t>
      </w:r>
    </w:p>
    <w:p w:rsidR="00410BCE" w:rsidRPr="000F6807" w:rsidRDefault="00410BCE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6. Ханна Линд. Бумажная мозаика. –М: Айрис-Пресс, 2007г</w:t>
      </w:r>
    </w:p>
    <w:p w:rsidR="00410BCE" w:rsidRPr="000F6807" w:rsidRDefault="00410BCE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7. А. Быстрицкая. “Бумажная филигрань”.-"Просвещение", Москва 1982.</w:t>
      </w:r>
    </w:p>
    <w:p w:rsidR="00410BCE" w:rsidRPr="000F6807" w:rsidRDefault="00410BCE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8. Джейн Дженкинс. “Поделки и сувениры из бумажных ленточек”.-"Просвещение",</w:t>
      </w:r>
    </w:p>
    <w:p w:rsidR="00410BCE" w:rsidRPr="000F6807" w:rsidRDefault="00410BCE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Москва 1982.</w:t>
      </w:r>
    </w:p>
    <w:p w:rsidR="00410BCE" w:rsidRPr="000F6807" w:rsidRDefault="00410BCE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>9. С. Соколова. Игрушки из бумаги. М.: Издательство Эксмо; СПб.: Валерии СПД; 2003.-24</w:t>
      </w:r>
    </w:p>
    <w:p w:rsidR="00B7406C" w:rsidRPr="000F6807" w:rsidRDefault="00410BCE" w:rsidP="000F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07">
        <w:rPr>
          <w:rFonts w:ascii="Times New Roman" w:hAnsi="Times New Roman" w:cs="Times New Roman"/>
          <w:sz w:val="28"/>
          <w:szCs w:val="28"/>
        </w:rPr>
        <w:t xml:space="preserve"> 10. Интернет ресурсы: http:/stranamasterov.ru</w:t>
      </w:r>
    </w:p>
    <w:sectPr w:rsidR="00B7406C" w:rsidRPr="000F6807" w:rsidSect="00963334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74" w:rsidRDefault="009B2E74" w:rsidP="00BA4D04">
      <w:pPr>
        <w:spacing w:after="0" w:line="240" w:lineRule="auto"/>
      </w:pPr>
      <w:r>
        <w:separator/>
      </w:r>
    </w:p>
  </w:endnote>
  <w:endnote w:type="continuationSeparator" w:id="0">
    <w:p w:rsidR="009B2E74" w:rsidRDefault="009B2E74" w:rsidP="00BA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854785"/>
      <w:docPartObj>
        <w:docPartGallery w:val="Page Numbers (Bottom of Page)"/>
        <w:docPartUnique/>
      </w:docPartObj>
    </w:sdtPr>
    <w:sdtEndPr/>
    <w:sdtContent>
      <w:p w:rsidR="00BA4D04" w:rsidRDefault="00BA4D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523">
          <w:rPr>
            <w:noProof/>
          </w:rPr>
          <w:t>4</w:t>
        </w:r>
        <w:r>
          <w:fldChar w:fldCharType="end"/>
        </w:r>
      </w:p>
    </w:sdtContent>
  </w:sdt>
  <w:p w:rsidR="00BA4D04" w:rsidRDefault="00BA4D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74" w:rsidRDefault="009B2E74" w:rsidP="00BA4D04">
      <w:pPr>
        <w:spacing w:after="0" w:line="240" w:lineRule="auto"/>
      </w:pPr>
      <w:r>
        <w:separator/>
      </w:r>
    </w:p>
  </w:footnote>
  <w:footnote w:type="continuationSeparator" w:id="0">
    <w:p w:rsidR="009B2E74" w:rsidRDefault="009B2E74" w:rsidP="00BA4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510F1"/>
    <w:multiLevelType w:val="multilevel"/>
    <w:tmpl w:val="3B32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0D"/>
    <w:rsid w:val="000178C6"/>
    <w:rsid w:val="00054A70"/>
    <w:rsid w:val="000F6807"/>
    <w:rsid w:val="001A584A"/>
    <w:rsid w:val="00247D11"/>
    <w:rsid w:val="002967AE"/>
    <w:rsid w:val="002A22B9"/>
    <w:rsid w:val="002D62FE"/>
    <w:rsid w:val="00375DC0"/>
    <w:rsid w:val="00385374"/>
    <w:rsid w:val="003B13BC"/>
    <w:rsid w:val="00410BCE"/>
    <w:rsid w:val="004D1523"/>
    <w:rsid w:val="005A781A"/>
    <w:rsid w:val="005E6524"/>
    <w:rsid w:val="006631EE"/>
    <w:rsid w:val="0070260A"/>
    <w:rsid w:val="007276C5"/>
    <w:rsid w:val="00784812"/>
    <w:rsid w:val="0079710D"/>
    <w:rsid w:val="007B2B07"/>
    <w:rsid w:val="008328F3"/>
    <w:rsid w:val="008A652C"/>
    <w:rsid w:val="00943A79"/>
    <w:rsid w:val="0095498D"/>
    <w:rsid w:val="00963334"/>
    <w:rsid w:val="009B2E74"/>
    <w:rsid w:val="009C4B2F"/>
    <w:rsid w:val="00A66D22"/>
    <w:rsid w:val="00A85902"/>
    <w:rsid w:val="00AF46E6"/>
    <w:rsid w:val="00B7406C"/>
    <w:rsid w:val="00BA4D04"/>
    <w:rsid w:val="00C03980"/>
    <w:rsid w:val="00C37CA0"/>
    <w:rsid w:val="00CB239A"/>
    <w:rsid w:val="00CF5EDD"/>
    <w:rsid w:val="00D614AE"/>
    <w:rsid w:val="00E140C8"/>
    <w:rsid w:val="00F3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BE36EF2-F955-4F72-8721-A96017A1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4A70"/>
    <w:pPr>
      <w:ind w:left="720"/>
      <w:contextualSpacing/>
    </w:pPr>
  </w:style>
  <w:style w:type="table" w:styleId="a5">
    <w:name w:val="Table Grid"/>
    <w:basedOn w:val="a1"/>
    <w:uiPriority w:val="59"/>
    <w:rsid w:val="008A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D04"/>
  </w:style>
  <w:style w:type="paragraph" w:styleId="a8">
    <w:name w:val="footer"/>
    <w:basedOn w:val="a"/>
    <w:link w:val="a9"/>
    <w:uiPriority w:val="99"/>
    <w:unhideWhenUsed/>
    <w:rsid w:val="00BA4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D04"/>
  </w:style>
  <w:style w:type="paragraph" w:customStyle="1" w:styleId="c24">
    <w:name w:val="c24"/>
    <w:basedOn w:val="a"/>
    <w:rsid w:val="0037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7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76B4-F7AF-4230-90E8-1B0A020A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Тайлер</dc:creator>
  <cp:keywords/>
  <dc:description/>
  <cp:lastModifiedBy>Одуванчик</cp:lastModifiedBy>
  <cp:revision>20</cp:revision>
  <dcterms:created xsi:type="dcterms:W3CDTF">2024-08-19T06:49:00Z</dcterms:created>
  <dcterms:modified xsi:type="dcterms:W3CDTF">2024-08-23T13:06:00Z</dcterms:modified>
</cp:coreProperties>
</file>