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62" w:rsidRDefault="000B5F62" w:rsidP="000B5F62">
      <w:pPr>
        <w:framePr w:wrap="none" w:vAnchor="page" w:hAnchor="page" w:x="544" w:y="504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7216140" cy="100031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1000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62" w:rsidRDefault="000B5F62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F62" w:rsidRDefault="000B5F62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F62" w:rsidRDefault="000B5F62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B5F62" w:rsidRDefault="000B5F62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F62" w:rsidRDefault="000B5F62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F62" w:rsidRDefault="000B5F62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0EF0" w:rsidRPr="002950FF" w:rsidRDefault="00697B80" w:rsidP="00FA0EF0">
      <w:pPr>
        <w:tabs>
          <w:tab w:val="left" w:pos="477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697B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A0EF0" w:rsidRPr="002950FF">
        <w:rPr>
          <w:rFonts w:ascii="Times New Roman" w:hAnsi="Times New Roman"/>
          <w:b/>
          <w:bCs/>
          <w:sz w:val="24"/>
          <w:szCs w:val="28"/>
        </w:rPr>
        <w:t>ПРИНЯТО</w:t>
      </w:r>
    </w:p>
    <w:p w:rsidR="00FA0EF0" w:rsidRPr="005C642F" w:rsidRDefault="00FA0EF0" w:rsidP="00FA0EF0">
      <w:pPr>
        <w:tabs>
          <w:tab w:val="left" w:pos="477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2950FF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на Общем</w:t>
      </w:r>
      <w:r w:rsidRPr="005C642F">
        <w:rPr>
          <w:rFonts w:ascii="Times New Roman" w:hAnsi="Times New Roman"/>
          <w:sz w:val="24"/>
          <w:szCs w:val="28"/>
        </w:rPr>
        <w:t xml:space="preserve"> собрани</w:t>
      </w:r>
      <w:r>
        <w:rPr>
          <w:rFonts w:ascii="Times New Roman" w:hAnsi="Times New Roman"/>
          <w:sz w:val="24"/>
          <w:szCs w:val="28"/>
        </w:rPr>
        <w:t>и</w:t>
      </w:r>
      <w:r w:rsidRPr="005C642F">
        <w:rPr>
          <w:rFonts w:ascii="Times New Roman" w:hAnsi="Times New Roman"/>
          <w:sz w:val="24"/>
          <w:szCs w:val="28"/>
        </w:rPr>
        <w:t xml:space="preserve"> работников</w:t>
      </w:r>
    </w:p>
    <w:p w:rsidR="00FA0EF0" w:rsidRPr="005C642F" w:rsidRDefault="00FA0EF0" w:rsidP="00FA0EF0">
      <w:pPr>
        <w:tabs>
          <w:tab w:val="left" w:pos="4704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5C642F">
        <w:rPr>
          <w:rFonts w:ascii="Times New Roman" w:hAnsi="Times New Roman"/>
          <w:sz w:val="24"/>
          <w:szCs w:val="28"/>
        </w:rPr>
        <w:tab/>
        <w:t xml:space="preserve"> «Детский сад № 58 «Одуванчик»</w:t>
      </w:r>
    </w:p>
    <w:p w:rsidR="00FA0EF0" w:rsidRPr="005C642F" w:rsidRDefault="00FA0EF0" w:rsidP="00FA0EF0">
      <w:pPr>
        <w:tabs>
          <w:tab w:val="left" w:pos="4766"/>
          <w:tab w:val="left" w:leader="underscore" w:pos="6653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5C642F">
        <w:rPr>
          <w:rFonts w:ascii="Times New Roman" w:hAnsi="Times New Roman"/>
          <w:sz w:val="24"/>
          <w:szCs w:val="28"/>
        </w:rPr>
        <w:tab/>
        <w:t xml:space="preserve">Протокол </w:t>
      </w:r>
      <w:r w:rsidR="008F31F9">
        <w:rPr>
          <w:rFonts w:ascii="Times New Roman" w:hAnsi="Times New Roman"/>
          <w:sz w:val="24"/>
          <w:szCs w:val="28"/>
        </w:rPr>
        <w:t>от 20.03</w:t>
      </w:r>
      <w:r w:rsidRPr="005C642F">
        <w:rPr>
          <w:rFonts w:ascii="Times New Roman" w:hAnsi="Times New Roman"/>
          <w:sz w:val="24"/>
          <w:szCs w:val="28"/>
        </w:rPr>
        <w:t>.20</w:t>
      </w:r>
      <w:r w:rsidR="00664A70">
        <w:rPr>
          <w:rFonts w:ascii="Times New Roman" w:hAnsi="Times New Roman"/>
          <w:sz w:val="24"/>
          <w:szCs w:val="28"/>
        </w:rPr>
        <w:t>2</w:t>
      </w:r>
      <w:r w:rsidR="008F31F9">
        <w:rPr>
          <w:rFonts w:ascii="Times New Roman" w:hAnsi="Times New Roman"/>
          <w:sz w:val="24"/>
          <w:szCs w:val="28"/>
        </w:rPr>
        <w:t>4</w:t>
      </w:r>
      <w:r w:rsidR="00664A70">
        <w:rPr>
          <w:rFonts w:ascii="Times New Roman" w:hAnsi="Times New Roman"/>
          <w:sz w:val="24"/>
          <w:szCs w:val="28"/>
        </w:rPr>
        <w:t xml:space="preserve"> </w:t>
      </w:r>
      <w:r w:rsidR="00664A70" w:rsidRPr="005C642F">
        <w:rPr>
          <w:rFonts w:ascii="Times New Roman" w:hAnsi="Times New Roman"/>
          <w:sz w:val="24"/>
          <w:szCs w:val="28"/>
        </w:rPr>
        <w:t>№</w:t>
      </w:r>
      <w:r w:rsidR="00664A70">
        <w:rPr>
          <w:rFonts w:ascii="Times New Roman" w:hAnsi="Times New Roman"/>
          <w:sz w:val="24"/>
          <w:szCs w:val="28"/>
        </w:rPr>
        <w:t xml:space="preserve"> </w:t>
      </w:r>
      <w:r w:rsidR="008F31F9">
        <w:rPr>
          <w:rFonts w:ascii="Times New Roman" w:hAnsi="Times New Roman"/>
          <w:sz w:val="24"/>
          <w:szCs w:val="28"/>
        </w:rPr>
        <w:t>2</w:t>
      </w:r>
    </w:p>
    <w:p w:rsidR="00FA0EF0" w:rsidRPr="005C642F" w:rsidRDefault="00FA0EF0" w:rsidP="00FA0EF0">
      <w:pPr>
        <w:tabs>
          <w:tab w:val="left" w:leader="underscore" w:pos="480"/>
          <w:tab w:val="left" w:leader="underscore" w:pos="2280"/>
          <w:tab w:val="left" w:leader="underscore" w:pos="288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A0EF0" w:rsidRPr="005C642F" w:rsidRDefault="00FA0EF0" w:rsidP="00FA0EF0">
      <w:pPr>
        <w:spacing w:after="0" w:line="240" w:lineRule="auto"/>
        <w:ind w:left="4790"/>
        <w:rPr>
          <w:rFonts w:ascii="Times New Roman" w:hAnsi="Times New Roman"/>
          <w:sz w:val="24"/>
          <w:szCs w:val="28"/>
        </w:rPr>
      </w:pPr>
      <w:r w:rsidRPr="005C642F">
        <w:rPr>
          <w:rFonts w:ascii="Times New Roman" w:hAnsi="Times New Roman"/>
          <w:b/>
          <w:bCs/>
          <w:sz w:val="24"/>
          <w:szCs w:val="28"/>
        </w:rPr>
        <w:t>УТВЕРЖДАЮ</w:t>
      </w:r>
    </w:p>
    <w:p w:rsidR="00FA0EF0" w:rsidRPr="005C642F" w:rsidRDefault="00FA0EF0" w:rsidP="00FA0EF0">
      <w:pPr>
        <w:spacing w:after="0" w:line="240" w:lineRule="auto"/>
        <w:ind w:left="480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</w:t>
      </w:r>
      <w:r w:rsidRPr="005C642F">
        <w:rPr>
          <w:rFonts w:ascii="Times New Roman" w:hAnsi="Times New Roman"/>
          <w:sz w:val="24"/>
          <w:szCs w:val="28"/>
        </w:rPr>
        <w:t>аведующ</w:t>
      </w:r>
      <w:r>
        <w:rPr>
          <w:rFonts w:ascii="Times New Roman" w:hAnsi="Times New Roman"/>
          <w:sz w:val="24"/>
          <w:szCs w:val="28"/>
        </w:rPr>
        <w:t>ий</w:t>
      </w:r>
    </w:p>
    <w:p w:rsidR="00FA0EF0" w:rsidRPr="005C642F" w:rsidRDefault="00FA0EF0" w:rsidP="00FA0EF0">
      <w:pPr>
        <w:spacing w:after="0" w:line="240" w:lineRule="auto"/>
        <w:ind w:left="4790"/>
        <w:rPr>
          <w:rFonts w:ascii="Times New Roman" w:hAnsi="Times New Roman"/>
          <w:sz w:val="24"/>
          <w:szCs w:val="28"/>
        </w:rPr>
      </w:pPr>
      <w:r w:rsidRPr="005C642F">
        <w:rPr>
          <w:rFonts w:ascii="Times New Roman" w:hAnsi="Times New Roman"/>
          <w:sz w:val="24"/>
          <w:szCs w:val="28"/>
        </w:rPr>
        <w:t xml:space="preserve"> «Детский сад  № 58 «Одуванчик»</w:t>
      </w:r>
    </w:p>
    <w:p w:rsidR="00FA0EF0" w:rsidRPr="005C642F" w:rsidRDefault="00FA0EF0" w:rsidP="00FA0EF0">
      <w:pPr>
        <w:tabs>
          <w:tab w:val="left" w:leader="underscore" w:pos="6931"/>
        </w:tabs>
        <w:spacing w:after="0" w:line="240" w:lineRule="auto"/>
        <w:ind w:left="4843"/>
        <w:rPr>
          <w:rFonts w:ascii="Times New Roman" w:hAnsi="Times New Roman"/>
          <w:sz w:val="24"/>
          <w:szCs w:val="28"/>
        </w:rPr>
      </w:pPr>
      <w:r w:rsidRPr="005C642F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Н.И. </w:t>
      </w:r>
      <w:proofErr w:type="spellStart"/>
      <w:r>
        <w:rPr>
          <w:rFonts w:ascii="Times New Roman" w:hAnsi="Times New Roman"/>
          <w:sz w:val="24"/>
          <w:szCs w:val="28"/>
        </w:rPr>
        <w:t>Щурова</w:t>
      </w:r>
      <w:proofErr w:type="spellEnd"/>
    </w:p>
    <w:p w:rsidR="00FA0EF0" w:rsidRPr="005C642F" w:rsidRDefault="00FA0EF0" w:rsidP="00FA0EF0">
      <w:pPr>
        <w:tabs>
          <w:tab w:val="left" w:leader="underscore" w:pos="6562"/>
          <w:tab w:val="left" w:leader="underscore" w:pos="7685"/>
          <w:tab w:val="left" w:leader="underscore" w:pos="8923"/>
        </w:tabs>
        <w:spacing w:after="0" w:line="240" w:lineRule="auto"/>
        <w:ind w:left="4786"/>
        <w:rPr>
          <w:rFonts w:ascii="Times New Roman" w:hAnsi="Times New Roman"/>
          <w:sz w:val="24"/>
          <w:szCs w:val="28"/>
        </w:rPr>
      </w:pPr>
      <w:r w:rsidRPr="005C642F">
        <w:rPr>
          <w:rFonts w:ascii="Times New Roman" w:hAnsi="Times New Roman"/>
          <w:sz w:val="24"/>
          <w:szCs w:val="28"/>
        </w:rPr>
        <w:t xml:space="preserve">Приказ </w:t>
      </w:r>
      <w:r w:rsidR="008F31F9">
        <w:rPr>
          <w:rFonts w:ascii="Times New Roman" w:hAnsi="Times New Roman"/>
          <w:sz w:val="24"/>
          <w:szCs w:val="28"/>
        </w:rPr>
        <w:t>от 20</w:t>
      </w:r>
      <w:r w:rsidR="00664A70">
        <w:rPr>
          <w:rFonts w:ascii="Times New Roman" w:hAnsi="Times New Roman"/>
          <w:sz w:val="24"/>
          <w:szCs w:val="28"/>
        </w:rPr>
        <w:t>.0</w:t>
      </w:r>
      <w:r w:rsidR="008F31F9">
        <w:rPr>
          <w:rFonts w:ascii="Times New Roman" w:hAnsi="Times New Roman"/>
          <w:sz w:val="24"/>
          <w:szCs w:val="28"/>
        </w:rPr>
        <w:t>3</w:t>
      </w:r>
      <w:r w:rsidR="00664A70">
        <w:rPr>
          <w:rFonts w:ascii="Times New Roman" w:hAnsi="Times New Roman"/>
          <w:sz w:val="24"/>
          <w:szCs w:val="28"/>
        </w:rPr>
        <w:t>.202</w:t>
      </w:r>
      <w:r w:rsidR="008F31F9">
        <w:rPr>
          <w:rFonts w:ascii="Times New Roman" w:hAnsi="Times New Roman"/>
          <w:sz w:val="24"/>
          <w:szCs w:val="28"/>
        </w:rPr>
        <w:t>4</w:t>
      </w:r>
      <w:r w:rsidR="00664A70">
        <w:rPr>
          <w:rFonts w:ascii="Times New Roman" w:hAnsi="Times New Roman"/>
          <w:sz w:val="24"/>
          <w:szCs w:val="28"/>
        </w:rPr>
        <w:t xml:space="preserve"> </w:t>
      </w:r>
      <w:r w:rsidR="00664A70" w:rsidRPr="005C642F">
        <w:rPr>
          <w:rFonts w:ascii="Times New Roman" w:hAnsi="Times New Roman"/>
          <w:sz w:val="24"/>
          <w:szCs w:val="28"/>
        </w:rPr>
        <w:t xml:space="preserve">№ </w:t>
      </w:r>
      <w:r w:rsidR="008F31F9">
        <w:rPr>
          <w:rFonts w:ascii="Times New Roman" w:hAnsi="Times New Roman"/>
          <w:sz w:val="24"/>
          <w:szCs w:val="28"/>
        </w:rPr>
        <w:t>76</w:t>
      </w:r>
      <w:r w:rsidR="00664A70">
        <w:rPr>
          <w:rFonts w:ascii="Times New Roman" w:hAnsi="Times New Roman"/>
          <w:sz w:val="24"/>
          <w:szCs w:val="28"/>
        </w:rPr>
        <w:t>-од</w:t>
      </w:r>
    </w:p>
    <w:p w:rsidR="00FA0EF0" w:rsidRPr="005C642F" w:rsidRDefault="00FA0EF0" w:rsidP="00FA0EF0">
      <w:pPr>
        <w:spacing w:after="0" w:line="240" w:lineRule="auto"/>
        <w:ind w:left="2995"/>
        <w:rPr>
          <w:rFonts w:ascii="Times New Roman" w:hAnsi="Times New Roman"/>
          <w:szCs w:val="28"/>
        </w:rPr>
      </w:pPr>
    </w:p>
    <w:p w:rsidR="00FA0EF0" w:rsidRPr="005C642F" w:rsidRDefault="00FA0EF0" w:rsidP="00FA0EF0">
      <w:pPr>
        <w:spacing w:after="0" w:line="240" w:lineRule="auto"/>
        <w:ind w:left="2995"/>
        <w:rPr>
          <w:rFonts w:ascii="Times New Roman" w:hAnsi="Times New Roman"/>
          <w:szCs w:val="28"/>
        </w:rPr>
      </w:pPr>
    </w:p>
    <w:p w:rsidR="00697B80" w:rsidRPr="00697B80" w:rsidRDefault="00697B80" w:rsidP="00FA0EF0">
      <w:pPr>
        <w:tabs>
          <w:tab w:val="left" w:pos="47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B80" w:rsidRPr="00697B80" w:rsidRDefault="00697B8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697B80" w:rsidRDefault="00697B8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697B80" w:rsidRDefault="00697B8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FA0EF0" w:rsidRDefault="00FA0EF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FA0EF0" w:rsidRDefault="00FA0EF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FA0EF0" w:rsidRDefault="00FA0EF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697B80" w:rsidRPr="00697B80" w:rsidRDefault="00697B80" w:rsidP="00697B80">
      <w:pPr>
        <w:spacing w:after="0" w:line="240" w:lineRule="auto"/>
        <w:ind w:left="2995"/>
        <w:rPr>
          <w:rFonts w:ascii="Times New Roman" w:hAnsi="Times New Roman" w:cs="Times New Roman"/>
          <w:sz w:val="28"/>
          <w:szCs w:val="28"/>
        </w:rPr>
      </w:pPr>
    </w:p>
    <w:p w:rsidR="00697B80" w:rsidRPr="00697B80" w:rsidRDefault="00697B80" w:rsidP="00697B80">
      <w:pPr>
        <w:pStyle w:val="a3"/>
        <w:spacing w:before="0" w:after="0" w:line="240" w:lineRule="auto"/>
        <w:jc w:val="center"/>
        <w:rPr>
          <w:color w:val="000000"/>
          <w:sz w:val="44"/>
          <w:szCs w:val="28"/>
        </w:rPr>
      </w:pPr>
      <w:r w:rsidRPr="00697B80">
        <w:rPr>
          <w:rStyle w:val="a4"/>
          <w:color w:val="000000"/>
          <w:sz w:val="44"/>
          <w:szCs w:val="28"/>
        </w:rPr>
        <w:t>Положение</w:t>
      </w:r>
    </w:p>
    <w:p w:rsidR="003F37E8" w:rsidRDefault="003F37E8" w:rsidP="003F37E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о</w:t>
      </w:r>
      <w:r w:rsidRPr="003F37E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комиссии по проведению мониторинга цен на товары, работы, услуги, закупаемые муниципальным заказчиком</w:t>
      </w:r>
    </w:p>
    <w:p w:rsidR="003F37E8" w:rsidRPr="003F37E8" w:rsidRDefault="003F37E8" w:rsidP="003F37E8">
      <w:pPr>
        <w:shd w:val="clear" w:color="auto" w:fill="FFFFFF"/>
        <w:spacing w:after="0" w:line="240" w:lineRule="auto"/>
        <w:ind w:firstLine="709"/>
        <w:jc w:val="center"/>
        <w:outlineLvl w:val="2"/>
        <w:rPr>
          <w:color w:val="000000"/>
          <w:sz w:val="72"/>
          <w:szCs w:val="28"/>
        </w:rPr>
      </w:pPr>
      <w:r w:rsidRPr="003F37E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МБДОУ «Детский сад № 58 «</w:t>
      </w:r>
      <w:proofErr w:type="gramStart"/>
      <w:r w:rsidRPr="003F37E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Одуванчик»  для</w:t>
      </w:r>
      <w:proofErr w:type="gramEnd"/>
      <w:r w:rsidRPr="003F37E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муниципальных нужд</w:t>
      </w:r>
    </w:p>
    <w:p w:rsidR="00697B80" w:rsidRPr="00697B80" w:rsidRDefault="00697B80" w:rsidP="00697B80">
      <w:pPr>
        <w:pStyle w:val="a3"/>
        <w:spacing w:before="0" w:after="0" w:line="240" w:lineRule="auto"/>
        <w:jc w:val="center"/>
        <w:rPr>
          <w:color w:val="000000"/>
          <w:sz w:val="44"/>
          <w:szCs w:val="28"/>
        </w:rPr>
      </w:pPr>
    </w:p>
    <w:p w:rsidR="00697B80" w:rsidRDefault="00697B80" w:rsidP="00697B80">
      <w:pPr>
        <w:pStyle w:val="a3"/>
        <w:spacing w:before="0" w:after="0" w:line="240" w:lineRule="auto"/>
        <w:jc w:val="center"/>
        <w:rPr>
          <w:rStyle w:val="a4"/>
          <w:color w:val="000000"/>
          <w:sz w:val="44"/>
          <w:szCs w:val="28"/>
        </w:rPr>
      </w:pPr>
      <w:r>
        <w:rPr>
          <w:rStyle w:val="a4"/>
          <w:color w:val="000000"/>
          <w:sz w:val="44"/>
          <w:szCs w:val="28"/>
        </w:rPr>
        <w:t> </w:t>
      </w:r>
    </w:p>
    <w:p w:rsidR="00697B80" w:rsidRPr="00697B80" w:rsidRDefault="00697B80" w:rsidP="00697B80">
      <w:pPr>
        <w:pStyle w:val="a3"/>
        <w:spacing w:before="0" w:after="0" w:line="240" w:lineRule="auto"/>
        <w:jc w:val="center"/>
        <w:rPr>
          <w:color w:val="000000"/>
          <w:sz w:val="44"/>
          <w:szCs w:val="28"/>
        </w:rPr>
      </w:pPr>
    </w:p>
    <w:p w:rsidR="00697B80" w:rsidRPr="00697B80" w:rsidRDefault="00697B80" w:rsidP="00697B80">
      <w:pPr>
        <w:shd w:val="clear" w:color="auto" w:fill="FFFFFF"/>
        <w:tabs>
          <w:tab w:val="left" w:pos="6134"/>
        </w:tabs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5"/>
          <w:sz w:val="36"/>
          <w:szCs w:val="28"/>
        </w:rPr>
      </w:pPr>
    </w:p>
    <w:p w:rsidR="00697B80" w:rsidRPr="00697B80" w:rsidRDefault="00697B80" w:rsidP="00697B80">
      <w:pPr>
        <w:pStyle w:val="a5"/>
        <w:rPr>
          <w:b/>
          <w:sz w:val="36"/>
          <w:szCs w:val="28"/>
        </w:rPr>
      </w:pPr>
    </w:p>
    <w:p w:rsidR="00697B80" w:rsidRDefault="00697B80" w:rsidP="00697B80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4A70" w:rsidRDefault="00664A70" w:rsidP="00697B80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F37E8" w:rsidRDefault="003F37E8" w:rsidP="00697B80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F37E8" w:rsidRDefault="003F37E8" w:rsidP="00697B80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F37E8" w:rsidRDefault="003F37E8" w:rsidP="00697B80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ssPhr39"/>
      <w:bookmarkStart w:id="2" w:name="a35"/>
      <w:bookmarkEnd w:id="1"/>
      <w:bookmarkEnd w:id="2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Комиссия по проведению мониторинга цен на товары, работы, услуги, закупаемые муниципальным заказчиком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58 «Одуванчик»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муниципальных нужд создана в целях взаимодействия с организациями, оптовой и розничной торговли, предприятиями, учреждениями, предоставляющими рынок необходимых работ, услуг и выработки единого решения по мониторингу цен (смета, расчет), обосновывающий начальную (максимальную) цену муниципального заказа, проведенный по средством изучения рынка необходимых товаров (работ, услуг).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ssPhr40"/>
      <w:bookmarkStart w:id="4" w:name="a36"/>
      <w:bookmarkEnd w:id="3"/>
      <w:bookmarkEnd w:id="4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Комиссия в своей деятельности руководствуется Федеральным законом Российской Федерации от 21.06.2005 №94-ФЗ «О размещении заказов на поставки товаров, выполнение работ, оказание услуг для государственных и муниципальных нужд», </w:t>
      </w:r>
      <w:r w:rsidR="009F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25.12.2008 № 273-ФЗ «О противодействии коррупции», 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F21B14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58 «Одуванчик» города Смоленска, </w:t>
      </w:r>
      <w:r w:rsidRPr="00F21B14">
        <w:rPr>
          <w:rFonts w:ascii="Times New Roman" w:hAnsi="Times New Roman" w:cs="Times New Roman"/>
          <w:sz w:val="28"/>
        </w:rPr>
        <w:t>утвержденным постановлением Администрации города Смоленска от 08.09.2020 № 1963-адм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a37"/>
      <w:bookmarkStart w:id="6" w:name="bssPhr41"/>
      <w:bookmarkStart w:id="7" w:name="a77"/>
      <w:bookmarkEnd w:id="5"/>
      <w:bookmarkEnd w:id="6"/>
      <w:bookmarkEnd w:id="7"/>
      <w:r w:rsidRPr="000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образования и состав комиссии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bssPhr42"/>
      <w:bookmarkStart w:id="9" w:name="a38"/>
      <w:bookmarkEnd w:id="8"/>
      <w:bookmarkEnd w:id="9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 Состав комиссии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заведующего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58 «Одуванчик» города Смоленска (далее ДОУ)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bssPhr43"/>
      <w:bookmarkStart w:id="11" w:name="a39"/>
      <w:bookmarkEnd w:id="10"/>
      <w:bookmarkEnd w:id="11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Комиссию возглавляет председатель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bssPhr44"/>
      <w:bookmarkStart w:id="13" w:name="a40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состав комиссии входят: п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комиссии, заместитель председате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комиссии, секретарь комиссии.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a41"/>
      <w:bookmarkStart w:id="15" w:name="bssPhr45"/>
      <w:bookmarkStart w:id="16" w:name="a78"/>
      <w:bookmarkEnd w:id="14"/>
      <w:bookmarkEnd w:id="15"/>
      <w:bookmarkEnd w:id="16"/>
      <w:r w:rsidRPr="000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Задачи и функции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bssPhr46"/>
      <w:bookmarkStart w:id="18" w:name="a42"/>
      <w:bookmarkEnd w:id="17"/>
      <w:bookmarkEnd w:id="18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Задачами комиссии являются: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bssPhr47"/>
      <w:bookmarkStart w:id="20" w:name="a43"/>
      <w:bookmarkEnd w:id="19"/>
      <w:bookmarkEnd w:id="20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3.1.1.Проведение мониторинга цен (смета, расчет), обосновывающий начальную (максимальную) цену муниципального заказа.</w:t>
      </w:r>
    </w:p>
    <w:p w:rsidR="003F37E8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bssPhr48"/>
      <w:bookmarkStart w:id="22" w:name="a44"/>
      <w:bookmarkEnd w:id="21"/>
      <w:bookmarkEnd w:id="22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Изучение рынка необходимых товаров (работ, услуг) уровня цен на потребительском рынке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Мониторинг отзывов о качестве оказываемых поставщиком услуг и добросовестности исполнения услуг.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bssPhr49"/>
      <w:bookmarkStart w:id="24" w:name="a45"/>
      <w:bookmarkEnd w:id="23"/>
      <w:bookmarkEnd w:id="24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Комиссия в соответствии с возложенными на нее задачами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 следующие функции: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bssPhr50"/>
      <w:bookmarkStart w:id="26" w:name="a46"/>
      <w:bookmarkEnd w:id="25"/>
      <w:bookmarkEnd w:id="26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принимает решения о способе размещения заказа на поставку товаров, выполнение работ, оказание услуг для муниципальных нужд в соответствии с действующем законодательством Российской Федерации;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bssPhr51"/>
      <w:bookmarkStart w:id="28" w:name="a47"/>
      <w:bookmarkEnd w:id="27"/>
      <w:bookmarkEnd w:id="28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3.2.2.определяет начальную (максимальную) цену (расчет, смета), предмет, способ и условия размещения заказа;</w:t>
      </w:r>
    </w:p>
    <w:p w:rsidR="003F37E8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bssPhr52"/>
      <w:bookmarkStart w:id="30" w:name="a48"/>
      <w:bookmarkEnd w:id="29"/>
      <w:bookmarkEnd w:id="30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проводит анализ прайс-листов потенциальных исполнителей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осуществляющих поставку товаров, выполнение работ, оказание услуг;</w:t>
      </w:r>
    </w:p>
    <w:p w:rsidR="008F31F9" w:rsidRDefault="008F31F9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принимает меры по предотвращению и урегулированию конфликта интересов в соответствие с Федеральным законом от 25.12.2008 № 273-ФЗ «О противодействии коррупции».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1" w:name="a49"/>
      <w:bookmarkStart w:id="32" w:name="bssPhr53"/>
      <w:bookmarkStart w:id="33" w:name="a79"/>
      <w:bookmarkEnd w:id="31"/>
      <w:bookmarkEnd w:id="32"/>
      <w:bookmarkEnd w:id="33"/>
      <w:r w:rsidRPr="000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Регламент работы комиссии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bssPhr54"/>
      <w:bookmarkStart w:id="35" w:name="a50"/>
      <w:bookmarkEnd w:id="34"/>
      <w:bookmarkEnd w:id="35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4.1.Заседания комиссии созываются по мере необходимости. Заседание является правомочным, если на нем присутствует более половины членов комиссии.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bssPhr55"/>
      <w:bookmarkStart w:id="37" w:name="a51"/>
      <w:bookmarkEnd w:id="36"/>
      <w:bookmarkEnd w:id="37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На заседании ведется протокол заседания.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bssPhr56"/>
      <w:bookmarkStart w:id="39" w:name="a52"/>
      <w:bookmarkEnd w:id="38"/>
      <w:bookmarkEnd w:id="39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Решение оформляется в виде заключения, которое подписывается председателем и секретарем комиссии.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bssPhr57"/>
      <w:bookmarkStart w:id="41" w:name="a53"/>
      <w:bookmarkEnd w:id="40"/>
      <w:bookmarkEnd w:id="41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Подготовка материалов к заседаниям комиссии, а также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организационное обеспечение деятельности комиссии осуществляется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bssPhr58"/>
      <w:bookmarkStart w:id="43" w:name="a54"/>
      <w:bookmarkEnd w:id="42"/>
      <w:bookmarkEnd w:id="43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При отсутствии председателя Комиссии его автоматически замещает заместитель председателя комиссии.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bssPhr59"/>
      <w:bookmarkStart w:id="45" w:name="a55"/>
      <w:bookmarkEnd w:id="44"/>
      <w:bookmarkEnd w:id="45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При отсутствии секретаря комиссии его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амещает один из членов комиссии, 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назначаемый председателем комиссии.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bssPhr60"/>
      <w:bookmarkStart w:id="47" w:name="a56"/>
      <w:bookmarkEnd w:id="46"/>
      <w:bookmarkEnd w:id="47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Председатель Комиссии: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bssPhr61"/>
      <w:bookmarkStart w:id="49" w:name="a57"/>
      <w:bookmarkEnd w:id="48"/>
      <w:bookmarkEnd w:id="49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4.7.1. осуществляет общее руководство работой Комиссии и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обеспечивает выполнение настоящего положения;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bssPhr62"/>
      <w:bookmarkStart w:id="51" w:name="a58"/>
      <w:bookmarkEnd w:id="50"/>
      <w:bookmarkEnd w:id="51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4.7.2.  объявляет заседание правомочным или выносит решение о его переносе из-за отсутствия необходимого количества членов;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bssPhr63"/>
      <w:bookmarkStart w:id="53" w:name="a59"/>
      <w:bookmarkEnd w:id="52"/>
      <w:bookmarkEnd w:id="53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4.7.3.  открывает и ведет заседания Комиссии;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bssPhr64"/>
      <w:bookmarkStart w:id="55" w:name="a60"/>
      <w:bookmarkEnd w:id="54"/>
      <w:bookmarkEnd w:id="55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4.7.4.  объявляет состав Комиссии;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bssPhr65"/>
      <w:bookmarkStart w:id="57" w:name="a61"/>
      <w:bookmarkEnd w:id="56"/>
      <w:bookmarkEnd w:id="57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4.7.5.  определяет порядок рассмотрения обсуждаемых вопросов;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bssPhr66"/>
      <w:bookmarkStart w:id="59" w:name="a62"/>
      <w:bookmarkEnd w:id="58"/>
      <w:bookmarkEnd w:id="59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4.7.6.  в случае необходимости выносит на обсуждение Комиссии вопрос о привлечении к работе Комиссии экспертов;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bssPhr67"/>
      <w:bookmarkStart w:id="61" w:name="a63"/>
      <w:bookmarkEnd w:id="60"/>
      <w:bookmarkEnd w:id="61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действия в соответствии с законодательством Российской Федерации и настоящим Положением.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bssPhr68"/>
      <w:bookmarkStart w:id="63" w:name="a64"/>
      <w:bookmarkEnd w:id="62"/>
      <w:bookmarkEnd w:id="63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Секретарь Комиссии: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bssPhr69"/>
      <w:bookmarkStart w:id="65" w:name="a65"/>
      <w:bookmarkEnd w:id="64"/>
      <w:bookmarkEnd w:id="65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4.8.1. оформляет протокол;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bssPhr70"/>
      <w:bookmarkStart w:id="67" w:name="a66"/>
      <w:bookmarkEnd w:id="66"/>
      <w:bookmarkEnd w:id="67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4.8.2. осуществляет иные действия организационно-технического характера.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8" w:name="a67"/>
      <w:bookmarkStart w:id="69" w:name="bssPhr71"/>
      <w:bookmarkStart w:id="70" w:name="a80"/>
      <w:bookmarkEnd w:id="68"/>
      <w:bookmarkEnd w:id="69"/>
      <w:bookmarkEnd w:id="70"/>
      <w:r w:rsidRPr="0005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3F37E8" w:rsidRPr="0005260C" w:rsidRDefault="003F37E8" w:rsidP="003F37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bssPhr72"/>
      <w:bookmarkStart w:id="72" w:name="a68"/>
      <w:bookmarkEnd w:id="71"/>
      <w:bookmarkEnd w:id="72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Порядок внесения изменений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полнений.</w:t>
      </w:r>
    </w:p>
    <w:p w:rsidR="003F37E8" w:rsidRPr="0005260C" w:rsidRDefault="003F37E8" w:rsidP="003F3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bssPhr73"/>
      <w:bookmarkStart w:id="74" w:name="a69"/>
      <w:bookmarkEnd w:id="73"/>
      <w:bookmarkEnd w:id="74"/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Изменения и дополнения в данное положение вносятся соответствующим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заведующего</w:t>
      </w:r>
      <w:r w:rsidRPr="0005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7E8" w:rsidRPr="0005260C" w:rsidRDefault="003F37E8" w:rsidP="003F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5A" w:rsidRDefault="00471F5A" w:rsidP="003F37E8">
      <w:pPr>
        <w:pStyle w:val="a3"/>
        <w:spacing w:before="0" w:after="0" w:line="240" w:lineRule="auto"/>
        <w:rPr>
          <w:sz w:val="28"/>
          <w:szCs w:val="28"/>
        </w:rPr>
      </w:pPr>
    </w:p>
    <w:sectPr w:rsidR="00471F5A" w:rsidSect="003F37E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2CD6"/>
    <w:multiLevelType w:val="hybridMultilevel"/>
    <w:tmpl w:val="785E17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A55DBA"/>
    <w:multiLevelType w:val="hybridMultilevel"/>
    <w:tmpl w:val="CC4C0EF2"/>
    <w:lvl w:ilvl="0" w:tplc="9D4262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E4CF3"/>
    <w:multiLevelType w:val="hybridMultilevel"/>
    <w:tmpl w:val="9C1E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7F12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B7F2D53"/>
    <w:multiLevelType w:val="hybridMultilevel"/>
    <w:tmpl w:val="1AB6F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81251"/>
    <w:multiLevelType w:val="hybridMultilevel"/>
    <w:tmpl w:val="74742150"/>
    <w:lvl w:ilvl="0" w:tplc="640A39EC">
      <w:numFmt w:val="bullet"/>
      <w:lvlText w:val="·"/>
      <w:lvlJc w:val="left"/>
      <w:pPr>
        <w:ind w:left="1110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C1D18"/>
    <w:multiLevelType w:val="hybridMultilevel"/>
    <w:tmpl w:val="9AD09286"/>
    <w:lvl w:ilvl="0" w:tplc="EB325F82">
      <w:numFmt w:val="bullet"/>
      <w:lvlText w:val="·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E0"/>
    <w:rsid w:val="000032FA"/>
    <w:rsid w:val="000072BA"/>
    <w:rsid w:val="00062E11"/>
    <w:rsid w:val="000B5F62"/>
    <w:rsid w:val="000C66C7"/>
    <w:rsid w:val="000E7EED"/>
    <w:rsid w:val="000F684B"/>
    <w:rsid w:val="00131F22"/>
    <w:rsid w:val="001352B6"/>
    <w:rsid w:val="001539BA"/>
    <w:rsid w:val="00162894"/>
    <w:rsid w:val="0017615F"/>
    <w:rsid w:val="00182C5F"/>
    <w:rsid w:val="00186B6B"/>
    <w:rsid w:val="00270A7B"/>
    <w:rsid w:val="002D6A0B"/>
    <w:rsid w:val="00312FA5"/>
    <w:rsid w:val="003304D3"/>
    <w:rsid w:val="00344A77"/>
    <w:rsid w:val="0036708E"/>
    <w:rsid w:val="003F37E8"/>
    <w:rsid w:val="00405AB6"/>
    <w:rsid w:val="00450CE5"/>
    <w:rsid w:val="004573EF"/>
    <w:rsid w:val="0046313F"/>
    <w:rsid w:val="00471F5A"/>
    <w:rsid w:val="004A5C26"/>
    <w:rsid w:val="004A77AF"/>
    <w:rsid w:val="005060C3"/>
    <w:rsid w:val="00570882"/>
    <w:rsid w:val="00586465"/>
    <w:rsid w:val="0059163B"/>
    <w:rsid w:val="00593545"/>
    <w:rsid w:val="00593AD3"/>
    <w:rsid w:val="005A2355"/>
    <w:rsid w:val="005C7579"/>
    <w:rsid w:val="005D7164"/>
    <w:rsid w:val="00617EFA"/>
    <w:rsid w:val="00664A70"/>
    <w:rsid w:val="006876AC"/>
    <w:rsid w:val="00697B80"/>
    <w:rsid w:val="006C6C03"/>
    <w:rsid w:val="006F257F"/>
    <w:rsid w:val="006F2AE6"/>
    <w:rsid w:val="0070050D"/>
    <w:rsid w:val="00704481"/>
    <w:rsid w:val="00737FB6"/>
    <w:rsid w:val="0076358F"/>
    <w:rsid w:val="00773ED7"/>
    <w:rsid w:val="00776E77"/>
    <w:rsid w:val="00804163"/>
    <w:rsid w:val="00841E91"/>
    <w:rsid w:val="00897EDB"/>
    <w:rsid w:val="008F31F9"/>
    <w:rsid w:val="009374E9"/>
    <w:rsid w:val="009A18AE"/>
    <w:rsid w:val="009B140E"/>
    <w:rsid w:val="009C360D"/>
    <w:rsid w:val="009E5786"/>
    <w:rsid w:val="009F09F6"/>
    <w:rsid w:val="009F17A3"/>
    <w:rsid w:val="00AE008B"/>
    <w:rsid w:val="00B245A0"/>
    <w:rsid w:val="00B66DDB"/>
    <w:rsid w:val="00B97686"/>
    <w:rsid w:val="00BA0FE5"/>
    <w:rsid w:val="00BB4C97"/>
    <w:rsid w:val="00BE3EE0"/>
    <w:rsid w:val="00BF26DF"/>
    <w:rsid w:val="00C06CA3"/>
    <w:rsid w:val="00C528B4"/>
    <w:rsid w:val="00C56589"/>
    <w:rsid w:val="00C6524D"/>
    <w:rsid w:val="00CA45D8"/>
    <w:rsid w:val="00CB3EA1"/>
    <w:rsid w:val="00D12838"/>
    <w:rsid w:val="00D13F2B"/>
    <w:rsid w:val="00D43D62"/>
    <w:rsid w:val="00D65ECF"/>
    <w:rsid w:val="00E17FEC"/>
    <w:rsid w:val="00E4146D"/>
    <w:rsid w:val="00E74007"/>
    <w:rsid w:val="00E81C64"/>
    <w:rsid w:val="00E97F84"/>
    <w:rsid w:val="00EA7743"/>
    <w:rsid w:val="00ED3961"/>
    <w:rsid w:val="00EF157F"/>
    <w:rsid w:val="00F243F0"/>
    <w:rsid w:val="00F3644E"/>
    <w:rsid w:val="00F74D6A"/>
    <w:rsid w:val="00FA0EF0"/>
    <w:rsid w:val="00FA2353"/>
    <w:rsid w:val="00FB1E30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3B29C7-A485-43FF-A6CC-68F1ECA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6DDB"/>
    <w:pPr>
      <w:spacing w:before="75" w:after="75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DDB"/>
    <w:rPr>
      <w:b/>
      <w:bCs/>
    </w:rPr>
  </w:style>
  <w:style w:type="paragraph" w:styleId="a5">
    <w:name w:val="Title"/>
    <w:basedOn w:val="a"/>
    <w:link w:val="a6"/>
    <w:qFormat/>
    <w:rsid w:val="00697B8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97B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B8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71F5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1F5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7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777</cp:lastModifiedBy>
  <cp:revision>13</cp:revision>
  <cp:lastPrinted>2024-04-08T09:39:00Z</cp:lastPrinted>
  <dcterms:created xsi:type="dcterms:W3CDTF">2015-10-16T11:29:00Z</dcterms:created>
  <dcterms:modified xsi:type="dcterms:W3CDTF">2024-04-09T10:50:00Z</dcterms:modified>
</cp:coreProperties>
</file>